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Приложение №2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</w:rPr>
        <w:t xml:space="preserve">к </w:t>
      </w:r>
      <w:r>
        <w:rPr>
          <w:rFonts w:cs="Times New Roman" w:ascii="Times New Roman" w:hAnsi="Times New Roman"/>
          <w:sz w:val="24"/>
          <w:szCs w:val="24"/>
        </w:rPr>
        <w:t>Порядку предоставления услуги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«Пункт проката технических средств  реабилитации»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Договор №___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предоставлении дополнительной платной социальной услуги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«Пункт проката технических средств реабилитации»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____г. Грайворон____</w:t>
      </w:r>
      <w:r>
        <w:rPr>
          <w:rFonts w:cs="Times New Roman" w:ascii="Times New Roman" w:hAnsi="Times New Roman"/>
          <w:sz w:val="24"/>
          <w:szCs w:val="24"/>
        </w:rPr>
        <w:t>_                                                      от «___»____________20____года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(место заключения договора)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Поставщик дополнительной платной социальной услуги </w:t>
      </w:r>
      <w:r>
        <w:rPr>
          <w:rFonts w:cs="Times New Roman" w:ascii="Times New Roman" w:hAnsi="Times New Roman"/>
          <w:sz w:val="24"/>
          <w:szCs w:val="24"/>
          <w:u w:val="single"/>
        </w:rPr>
        <w:t>МБУСОССЗН «КЦСОН Грайворонского муниципального округа» (далее Поставщик),</w:t>
      </w:r>
      <w:r>
        <w:rPr>
          <w:rFonts w:cs="Times New Roman" w:ascii="Times New Roman" w:hAnsi="Times New Roman"/>
          <w:sz w:val="24"/>
          <w:szCs w:val="24"/>
        </w:rPr>
        <w:t>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(наименование организации)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в лице директора Светличной  Светланы  Сергеевны </w:t>
      </w:r>
      <w:r>
        <w:rPr>
          <w:rFonts w:cs="Times New Roman" w:ascii="Times New Roman" w:hAnsi="Times New Roman"/>
          <w:sz w:val="24"/>
          <w:szCs w:val="24"/>
        </w:rPr>
        <w:t>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(должность, ФИО руководителя)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одной стороны и Получатель дополнительной платной социальной услуги (его законный представитель)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(ФИО получателя услуги, его законного представителя)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другой стороны, заключили настоящий договор о нижеследующем: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sz w:val="24"/>
          <w:szCs w:val="24"/>
        </w:rPr>
        <w:t>По договору возмездного оказания дополнительной платной социальной услуги (далее Услуга) Поставщик в связи 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обязуется предоставить Получателю за плату во временное владение и пользование_____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(подробное наименование и описание предмета проката)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(далее изделие) в полной исправности, оцененное в сумме (прописью)_________________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_______________________________________________________________________рублей.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2.</w:t>
      </w:r>
      <w:r>
        <w:rPr>
          <w:rFonts w:cs="Times New Roman" w:ascii="Times New Roman" w:hAnsi="Times New Roman"/>
          <w:sz w:val="24"/>
          <w:szCs w:val="24"/>
        </w:rPr>
        <w:t xml:space="preserve"> Исправность сдаваемого в аренду изделия проверяется Поставщиком в присутствии Получателя.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 xml:space="preserve">Поставщик ознакомил Получателя с правилами эксплуатации и хранения изделия, соблюдением правил техники безопасности.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Получатель обязуется пользоваться изделием, предоставленным в прокат, в соответствии с его назначением, не закладывать, не сдавать его в поднаем, не производить разборку и ремонт изделия.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5. </w:t>
      </w:r>
      <w:r>
        <w:rPr>
          <w:rFonts w:cs="Times New Roman" w:ascii="Times New Roman" w:hAnsi="Times New Roman"/>
          <w:sz w:val="24"/>
          <w:szCs w:val="24"/>
        </w:rPr>
        <w:t>За пользование изделием, предоставленным по договору проката, на период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«____»_____________ 20___г. по «____»_____________ 20___г. Получатель вносит 100% предоплату Поставщику в размере (сумма прописью)___________________________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_______________________________________________________________________рублей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единовременно в соответствии с тарифами, утвержденными решением Совета депутатов Грайворонского городского округа от 28 февраля 2019 года №156.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6. </w:t>
      </w:r>
      <w:r>
        <w:rPr>
          <w:rFonts w:cs="Times New Roman" w:ascii="Times New Roman" w:hAnsi="Times New Roman"/>
          <w:sz w:val="24"/>
          <w:szCs w:val="24"/>
        </w:rPr>
        <w:t>О своем решении продлить договорные обязательства Получатель обязан сообщить не позднее последнего дня действия договора, заключить дополнительное соглашение и произвести оплату в размере в соответствии с тарифами.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7. </w:t>
      </w:r>
      <w:r>
        <w:rPr>
          <w:rFonts w:cs="Times New Roman" w:ascii="Times New Roman" w:hAnsi="Times New Roman"/>
          <w:sz w:val="24"/>
          <w:szCs w:val="24"/>
        </w:rPr>
        <w:t>Доплата производится наличными средствами в кассу учреждения в день продления действия договора.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8. </w:t>
      </w:r>
      <w:r>
        <w:rPr>
          <w:rFonts w:cs="Times New Roman" w:ascii="Times New Roman" w:hAnsi="Times New Roman"/>
          <w:sz w:val="24"/>
          <w:szCs w:val="24"/>
        </w:rPr>
        <w:t>Об изменении тарифов (размера оплаты) Поставщик обязан предупредить Получателя за 3 дня до окончания действия договора.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9. </w:t>
      </w:r>
      <w:r>
        <w:rPr>
          <w:rFonts w:cs="Times New Roman" w:ascii="Times New Roman" w:hAnsi="Times New Roman"/>
          <w:sz w:val="24"/>
          <w:szCs w:val="24"/>
        </w:rPr>
        <w:t>При повреждении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или порче предоставленного на прокат изделия по вине Получателя, изделие ремонтируется за счет Получателя, и за время ремонта оплата взимается как за пользование исправным изделием.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10. </w:t>
      </w:r>
      <w:r>
        <w:rPr>
          <w:rFonts w:cs="Times New Roman" w:ascii="Times New Roman" w:hAnsi="Times New Roman"/>
          <w:sz w:val="24"/>
          <w:szCs w:val="24"/>
        </w:rPr>
        <w:t xml:space="preserve">Получатель обязан вернуть Поставщику предоставленное изделие в пригодном для эксплуатации состоянии, не ухудшив его потребительских качеств и внешнего вида. 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11. </w:t>
      </w:r>
      <w:r>
        <w:rPr>
          <w:rFonts w:cs="Times New Roman" w:ascii="Times New Roman" w:hAnsi="Times New Roman"/>
          <w:sz w:val="24"/>
          <w:szCs w:val="24"/>
        </w:rPr>
        <w:t xml:space="preserve">Поставщик обязан принять изделие, зафиксировать дату его возврата в Журнале учета выдачи технических средств реабилитации.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12. </w:t>
      </w:r>
      <w:r>
        <w:rPr>
          <w:rFonts w:cs="Times New Roman" w:ascii="Times New Roman" w:hAnsi="Times New Roman"/>
          <w:sz w:val="24"/>
          <w:szCs w:val="24"/>
        </w:rPr>
        <w:t xml:space="preserve">В случае полной утраты изделия по вине Получателя возмещается полная стоимость изделия Получателем в кассу Поставщика.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13. </w:t>
      </w:r>
      <w:r>
        <w:rPr>
          <w:rFonts w:cs="Times New Roman" w:ascii="Times New Roman" w:hAnsi="Times New Roman"/>
          <w:sz w:val="24"/>
          <w:szCs w:val="24"/>
        </w:rPr>
        <w:t xml:space="preserve">Во всем остальном, не предусмотренном настоящим договором, стороны должны руководствоваться действующим законодательством.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14. </w:t>
      </w:r>
      <w:r>
        <w:rPr>
          <w:rFonts w:cs="Times New Roman" w:ascii="Times New Roman" w:hAnsi="Times New Roman"/>
          <w:sz w:val="24"/>
          <w:szCs w:val="24"/>
        </w:rPr>
        <w:t>В случае возникновения спора о размере причиненных убытков, вопрос разрешается в судебном порядке с привлечением, при необходимости, экспертизы.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 xml:space="preserve">15. </w:t>
      </w:r>
      <w:r>
        <w:rPr>
          <w:rFonts w:cs="Times New Roman" w:ascii="Times New Roman" w:hAnsi="Times New Roman"/>
          <w:sz w:val="24"/>
          <w:szCs w:val="24"/>
        </w:rPr>
        <w:t>Оплата проведения экспертизы производится за счет Получателя.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16. </w:t>
      </w:r>
      <w:r>
        <w:rPr>
          <w:rFonts w:cs="Times New Roman" w:ascii="Times New Roman" w:hAnsi="Times New Roman"/>
          <w:sz w:val="24"/>
          <w:szCs w:val="24"/>
        </w:rPr>
        <w:t>Договор оформляется в двух экземплярах, имеющих равную юридическую силу, один из которых выдается Получателю, другой хранится у Поставщика.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17. </w:t>
      </w:r>
      <w:r>
        <w:rPr>
          <w:rFonts w:cs="Times New Roman" w:ascii="Times New Roman" w:hAnsi="Times New Roman"/>
          <w:sz w:val="24"/>
          <w:szCs w:val="24"/>
        </w:rPr>
        <w:t xml:space="preserve">Срок действия настоящего договора: с даты его подписания до конца текущего календарного года.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18. </w:t>
      </w:r>
      <w:r>
        <w:rPr>
          <w:rFonts w:cs="Times New Roman" w:ascii="Times New Roman" w:hAnsi="Times New Roman"/>
          <w:sz w:val="24"/>
          <w:szCs w:val="24"/>
        </w:rPr>
        <w:t>Получатель услуги на обработку персональных данных о себе в соответствии со статьей 9 Федерального закона от 27 июля 2006 г. №152-ФЗ « О персональных данных» для включения в реестр получателей дополнительных платных социальных услуг: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(согласен/ не согласен)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ПОСТАВЩИК УСЛУГИ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ИНН 3108008096 КПП 310801001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Плательщик: УФК по Белгородской области (КФ и НП администрации Грайворонского муниципального округа (МБУСОССЗН «КЦСОН Грайворонского муниципального округа»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л/с 20266В65341))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Р/с 03234643147250002600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к/с 40102810745370000018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 ОТДЕЛЕНИЕ БЕЛГОРОД Г. БЕЛГОРОД БИК 011403102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Адрес: 309370 Белгородская область,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Грайворон, ул. Ленина, д.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36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 ______________Светличная С. С.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«___» ____________________20___г.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М. 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ПОЛУЧАТЕЛЬ УСЛУГИ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(ФИО, дата рождения)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__________________________________________________________________________________________________________________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(паспортные данные, СНИЛС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________________________________________________________________________________________________________________________________________________________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(адрес проживания)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______________________________________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(подпись)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«____» _________________________20___г.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024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f674a"/>
    <w:pPr>
      <w:spacing w:before="0" w:after="200"/>
      <w:ind w:left="720" w:hanging="0"/>
      <w:contextualSpacing/>
    </w:pPr>
    <w:rPr/>
  </w:style>
  <w:style w:type="paragraph" w:styleId="ConsPlusNonformat" w:customStyle="1">
    <w:name w:val="ConsPlusNonformat"/>
    <w:qFormat/>
    <w:rsid w:val="0009189e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9189e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78075-F8C8-4D71-B83A-A8D214150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Application>LibreOffice/7.5.2.1$Linux_X86_64 LibreOffice_project/50$Build-1</Application>
  <AppVersion>15.0000</AppVersion>
  <Pages>2</Pages>
  <Words>542</Words>
  <Characters>4867</Characters>
  <CharactersWithSpaces>5693</CharactersWithSpaces>
  <Paragraphs>69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2020-01-23T12:40:00Z</dcterms:created>
  <dc:creator>ЕленаБ</dc:creator>
  <dc:description/>
  <dc:language>ru-RU</dc:language>
  <cp:lastModifiedBy/>
  <cp:lastPrinted>2023-12-13T09:36:13Z</cp:lastPrinted>
  <dcterms:modified xsi:type="dcterms:W3CDTF">2025-07-30T10:09:22Z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