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76" w:rsidRPr="005527C5" w:rsidRDefault="000E7D76" w:rsidP="000E7D76">
      <w:pPr>
        <w:tabs>
          <w:tab w:val="left" w:pos="10206"/>
        </w:tabs>
        <w:spacing w:line="240" w:lineRule="auto"/>
        <w:ind w:firstLine="12"/>
        <w:jc w:val="center"/>
        <w:rPr>
          <w:b/>
        </w:rPr>
      </w:pPr>
      <w:r w:rsidRPr="005527C5">
        <w:rPr>
          <w:b/>
        </w:rPr>
        <w:t xml:space="preserve">ДОПОЛНИТЕЛЬНЫЕ </w:t>
      </w:r>
      <w:r w:rsidR="00530776">
        <w:rPr>
          <w:b/>
        </w:rPr>
        <w:t xml:space="preserve">И </w:t>
      </w:r>
      <w:r w:rsidRPr="005527C5">
        <w:rPr>
          <w:b/>
        </w:rPr>
        <w:t>ОБОСНОВЫВАЮЩИЕ МАТЕРИАЛЫ</w:t>
      </w:r>
    </w:p>
    <w:p w:rsidR="000E7D76" w:rsidRPr="005527C5" w:rsidRDefault="000E7D76" w:rsidP="000E7D76">
      <w:pPr>
        <w:spacing w:line="240" w:lineRule="atLeast"/>
        <w:jc w:val="center"/>
        <w:rPr>
          <w:b/>
        </w:rPr>
      </w:pPr>
      <w:r w:rsidRPr="005527C5">
        <w:rPr>
          <w:b/>
        </w:rPr>
        <w:t>федерального проекта</w:t>
      </w:r>
    </w:p>
    <w:p w:rsidR="000E7D76" w:rsidRDefault="000E7D76" w:rsidP="000E7D76">
      <w:pPr>
        <w:spacing w:line="240" w:lineRule="atLeast"/>
        <w:jc w:val="center"/>
        <w:rPr>
          <w:b/>
        </w:rPr>
      </w:pPr>
      <w:r w:rsidRPr="005527C5">
        <w:rPr>
          <w:b/>
        </w:rPr>
        <w:t>«Содействие занятости женщин - создание условий дошкольного образования для детей в возрасте до трех лет»</w:t>
      </w:r>
    </w:p>
    <w:p w:rsidR="00F00EA1" w:rsidRPr="005527C5" w:rsidRDefault="00F00EA1" w:rsidP="000E7D76">
      <w:pPr>
        <w:spacing w:line="240" w:lineRule="atLeast"/>
        <w:jc w:val="center"/>
        <w:rPr>
          <w:b/>
        </w:rPr>
      </w:pPr>
    </w:p>
    <w:p w:rsidR="000E7D76" w:rsidRPr="005527C5" w:rsidRDefault="000E7D76" w:rsidP="000E7D76">
      <w:pPr>
        <w:pStyle w:val="af3"/>
        <w:numPr>
          <w:ilvl w:val="0"/>
          <w:numId w:val="25"/>
        </w:numPr>
        <w:spacing w:line="240" w:lineRule="atLeast"/>
        <w:jc w:val="center"/>
      </w:pPr>
      <w:r w:rsidRPr="005527C5">
        <w:t>Модель функционирования результатов и достижения показателей федерального проекта</w:t>
      </w:r>
    </w:p>
    <w:tbl>
      <w:tblPr>
        <w:tblStyle w:val="ad"/>
        <w:tblW w:w="148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0E7D76" w:rsidRPr="005527C5" w:rsidTr="000E7D76">
        <w:tc>
          <w:tcPr>
            <w:tcW w:w="14884" w:type="dxa"/>
          </w:tcPr>
          <w:p w:rsidR="000E7D76" w:rsidRPr="005527C5" w:rsidRDefault="000E7D76" w:rsidP="007B4482">
            <w:pPr>
              <w:spacing w:line="240" w:lineRule="auto"/>
              <w:ind w:firstLine="709"/>
              <w:rPr>
                <w:lang w:eastAsia="ar-SA"/>
              </w:rPr>
            </w:pPr>
            <w:r w:rsidRPr="005527C5">
              <w:rPr>
                <w:lang w:eastAsia="ar-SA"/>
              </w:rPr>
              <w:t>Подпунктом 13 пункта 2 статьи 26.3 Федерального закона от 6 октября 1999 г.</w:t>
            </w:r>
            <w:r w:rsidRPr="005527C5">
              <w:rPr>
                <w:lang w:eastAsia="ar-SA"/>
              </w:rPr>
              <w:br/>
              <w:t>№ 184-ФЗ «Об общих принципах организации законодательных (представительных)</w:t>
            </w:r>
            <w:r w:rsidRPr="005527C5">
              <w:rPr>
                <w:lang w:eastAsia="ar-SA"/>
              </w:rPr>
              <w:br/>
              <w:t xml:space="preserve">и исполнительных органов государственной власти субъектов Российской Федерации» и подпунктом 3 пункта 1 статьи 8 Федерального закона от 29 декабря 2012 г. № 273-ФЗ «Об образовании в Российской Федерации» установлено, </w:t>
            </w:r>
            <w:r w:rsidRPr="005527C5">
              <w:rPr>
                <w:lang w:eastAsia="ar-SA"/>
              </w:rPr>
              <w:br/>
              <w:t xml:space="preserve">что обеспечение государственных гарантий реализации прав на получение общедоступного </w:t>
            </w:r>
            <w:r w:rsidRPr="005527C5">
              <w:rPr>
                <w:lang w:eastAsia="ar-SA"/>
              </w:rPr>
              <w:br/>
              <w:t>и бесплатного дошкольного, начального общего, основного общего, среднего общего и дополнительного образования относится к полномочиям органов государственной власти субъекта Российской Федерации.</w:t>
            </w:r>
          </w:p>
          <w:p w:rsidR="000E7D76" w:rsidRPr="005527C5" w:rsidRDefault="000E7D76" w:rsidP="007B4482">
            <w:pPr>
              <w:spacing w:line="240" w:lineRule="auto"/>
              <w:ind w:firstLine="709"/>
              <w:rPr>
                <w:lang w:eastAsia="ar-SA"/>
              </w:rPr>
            </w:pPr>
            <w:r w:rsidRPr="005527C5">
              <w:rPr>
                <w:lang w:eastAsia="ar-SA"/>
              </w:rPr>
              <w:t>Расходы (затраты), связанные с содержанием объектов дошкольных организаций, созданных в рамках федерального проекта «Содействие занятости женщин – создание условий дошкольного образования для детей в возрасте до трех лет», относятся к полномочиям органов государственной власти субъекта Российской Федерации.</w:t>
            </w:r>
          </w:p>
          <w:p w:rsidR="000E7D76" w:rsidRPr="005527C5" w:rsidRDefault="000E7D76" w:rsidP="007B4482">
            <w:pPr>
              <w:spacing w:line="240" w:lineRule="auto"/>
              <w:ind w:firstLine="709"/>
              <w:rPr>
                <w:lang w:eastAsia="ar-SA"/>
              </w:rPr>
            </w:pPr>
            <w:r w:rsidRPr="005527C5">
              <w:rPr>
                <w:lang w:eastAsia="ar-SA"/>
              </w:rPr>
              <w:t>Предоставление мест для детей в возрасте до трех лет в организациях дошкольного образования позволит создать условия для совмещения женщинами обязанностей по воспитанию детей дошкольного возраста с трудовой занятостью.</w:t>
            </w:r>
          </w:p>
          <w:p w:rsidR="000E7D76" w:rsidRPr="005527C5" w:rsidRDefault="000E7D76" w:rsidP="007B4482">
            <w:pPr>
              <w:spacing w:line="240" w:lineRule="auto"/>
              <w:ind w:firstLine="709"/>
              <w:rPr>
                <w:lang w:eastAsia="ar-SA"/>
              </w:rPr>
            </w:pPr>
            <w:r w:rsidRPr="005527C5">
              <w:rPr>
                <w:lang w:eastAsia="ar-SA"/>
              </w:rPr>
              <w:t>Одновременно, получение дополнительного образования женщинами, имеющими детей в возрасте до трех лет, позволит повысить их конкурентоспособность на рынке труда и профессиональную мобильность.</w:t>
            </w:r>
          </w:p>
          <w:p w:rsidR="000E7D76" w:rsidRDefault="000E7D76" w:rsidP="007B4482">
            <w:pPr>
              <w:spacing w:line="240" w:lineRule="auto"/>
              <w:ind w:firstLine="709"/>
              <w:rPr>
                <w:lang w:eastAsia="ar-SA"/>
              </w:rPr>
            </w:pPr>
            <w:r w:rsidRPr="005527C5">
              <w:rPr>
                <w:lang w:eastAsia="ar-SA"/>
              </w:rPr>
              <w:t>В целом реализация мероприятий по указанным направлениям будет способствовать повышению уровня занятости женщин, воспитывающих детей дошкольного возраста, и достижению соответствующего целевого показателя федерального проекта.</w:t>
            </w:r>
          </w:p>
          <w:p w:rsidR="00C7230B" w:rsidRDefault="00C7230B" w:rsidP="007B4482">
            <w:pPr>
              <w:spacing w:line="240" w:lineRule="auto"/>
              <w:ind w:firstLine="709"/>
              <w:rPr>
                <w:lang w:eastAsia="ar-SA"/>
              </w:rPr>
            </w:pPr>
          </w:p>
          <w:p w:rsidR="00C7230B" w:rsidRDefault="00C7230B" w:rsidP="007B4482">
            <w:pPr>
              <w:spacing w:line="240" w:lineRule="auto"/>
              <w:ind w:firstLine="709"/>
              <w:rPr>
                <w:lang w:eastAsia="ar-SA"/>
              </w:rPr>
            </w:pPr>
          </w:p>
          <w:p w:rsidR="00C7230B" w:rsidRDefault="00C7230B" w:rsidP="007B4482">
            <w:pPr>
              <w:spacing w:line="240" w:lineRule="auto"/>
              <w:ind w:firstLine="709"/>
              <w:rPr>
                <w:lang w:eastAsia="ar-SA"/>
              </w:rPr>
            </w:pPr>
          </w:p>
          <w:p w:rsidR="00C7230B" w:rsidRDefault="00C7230B" w:rsidP="007B4482">
            <w:pPr>
              <w:spacing w:line="240" w:lineRule="auto"/>
              <w:ind w:firstLine="709"/>
              <w:rPr>
                <w:lang w:eastAsia="ar-SA"/>
              </w:rPr>
            </w:pPr>
          </w:p>
          <w:p w:rsidR="00C7230B" w:rsidRDefault="00C7230B" w:rsidP="007B4482">
            <w:pPr>
              <w:spacing w:line="240" w:lineRule="auto"/>
              <w:ind w:firstLine="709"/>
              <w:rPr>
                <w:lang w:eastAsia="ar-SA"/>
              </w:rPr>
            </w:pPr>
          </w:p>
          <w:p w:rsidR="00C7230B" w:rsidRDefault="00C7230B" w:rsidP="007B4482">
            <w:pPr>
              <w:spacing w:line="240" w:lineRule="auto"/>
              <w:ind w:firstLine="709"/>
              <w:rPr>
                <w:lang w:eastAsia="ar-SA"/>
              </w:rPr>
            </w:pPr>
          </w:p>
          <w:p w:rsidR="000E7D76" w:rsidRPr="005527C5" w:rsidRDefault="000E7D76" w:rsidP="007B4482">
            <w:pPr>
              <w:spacing w:line="240" w:lineRule="auto"/>
              <w:ind w:firstLine="709"/>
              <w:rPr>
                <w:b/>
              </w:rPr>
            </w:pPr>
          </w:p>
        </w:tc>
      </w:tr>
    </w:tbl>
    <w:p w:rsidR="000E7D76" w:rsidRPr="005527C5" w:rsidRDefault="000E7D76" w:rsidP="000E7D76">
      <w:pPr>
        <w:spacing w:line="240" w:lineRule="auto"/>
        <w:jc w:val="center"/>
      </w:pPr>
      <w:r w:rsidRPr="005527C5">
        <w:lastRenderedPageBreak/>
        <w:t xml:space="preserve">2. Методика расчета целевых показателей федерального проекта </w:t>
      </w:r>
    </w:p>
    <w:tbl>
      <w:tblPr>
        <w:tblW w:w="5331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3448"/>
        <w:gridCol w:w="1409"/>
        <w:gridCol w:w="2615"/>
        <w:gridCol w:w="1956"/>
        <w:gridCol w:w="1753"/>
        <w:gridCol w:w="1887"/>
        <w:gridCol w:w="1952"/>
      </w:tblGrid>
      <w:tr w:rsidR="000E7D76" w:rsidRPr="005527C5" w:rsidTr="007B4482">
        <w:tc>
          <w:tcPr>
            <w:tcW w:w="505" w:type="dxa"/>
            <w:shd w:val="clear" w:color="auto" w:fill="auto"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№ п/п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Методика расчета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Базовые показатели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Ответственный за сбор данных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Уровень агрегирования информации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Срок и периодичность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0E7D76" w:rsidRPr="005527C5" w:rsidTr="007B4482">
        <w:tc>
          <w:tcPr>
            <w:tcW w:w="15594" w:type="dxa"/>
            <w:gridSpan w:val="8"/>
            <w:shd w:val="clear" w:color="auto" w:fill="auto"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  <w:r w:rsidRPr="005527C5">
              <w:rPr>
                <w:sz w:val="24"/>
                <w:szCs w:val="24"/>
              </w:rPr>
              <w:br/>
            </w:r>
            <w:r w:rsidRPr="005527C5">
              <w:rPr>
                <w:bCs/>
                <w:sz w:val="24"/>
                <w:szCs w:val="24"/>
              </w:rPr>
              <w:t xml:space="preserve">в том числе в субъектах Российской Федерации, входящих в состав Дальневосточного и </w:t>
            </w:r>
            <w:proofErr w:type="gramStart"/>
            <w:r w:rsidRPr="005527C5">
              <w:rPr>
                <w:bCs/>
                <w:sz w:val="24"/>
                <w:szCs w:val="24"/>
              </w:rPr>
              <w:t>Северо-Кавказского</w:t>
            </w:r>
            <w:proofErr w:type="gramEnd"/>
            <w:r w:rsidRPr="005527C5">
              <w:rPr>
                <w:bCs/>
                <w:sz w:val="24"/>
                <w:szCs w:val="24"/>
              </w:rPr>
              <w:t xml:space="preserve"> федеральных округов</w:t>
            </w:r>
            <w:r w:rsidRPr="005527C5">
              <w:rPr>
                <w:sz w:val="24"/>
                <w:szCs w:val="24"/>
              </w:rPr>
              <w:t xml:space="preserve"> (человек)</w:t>
            </w:r>
          </w:p>
        </w:tc>
      </w:tr>
      <w:tr w:rsidR="000E7D76" w:rsidRPr="005527C5" w:rsidTr="007B4482">
        <w:trPr>
          <w:trHeight w:val="1469"/>
        </w:trPr>
        <w:tc>
          <w:tcPr>
            <w:tcW w:w="505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1.</w:t>
            </w:r>
          </w:p>
        </w:tc>
        <w:tc>
          <w:tcPr>
            <w:tcW w:w="3464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 Показатель рассчитывается как разница численности воспитанников в государственных и </w:t>
            </w:r>
            <w:proofErr w:type="gramStart"/>
            <w:r w:rsidRPr="005527C5">
              <w:rPr>
                <w:sz w:val="24"/>
                <w:szCs w:val="24"/>
              </w:rPr>
              <w:t>муниципальных  организациях,,</w:t>
            </w:r>
            <w:proofErr w:type="gramEnd"/>
            <w:r w:rsidRPr="005527C5">
              <w:rPr>
                <w:sz w:val="24"/>
                <w:szCs w:val="24"/>
              </w:rPr>
              <w:t xml:space="preserve"> осуществляющих образовательную деятельность по образовательным  программам дошкольного образования присмотр и уход за детьми, и численности воспитанников в возрасте от 3 до 7 лет в указанных организациях </w:t>
            </w:r>
          </w:p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527C5">
              <w:rPr>
                <w:rFonts w:eastAsia="Calibri"/>
                <w:sz w:val="24"/>
                <w:szCs w:val="24"/>
                <w:lang w:eastAsia="en-US"/>
              </w:rPr>
              <w:t>1 064 548 человек</w:t>
            </w:r>
          </w:p>
          <w:p w:rsidR="000E7D76" w:rsidRPr="005527C5" w:rsidRDefault="000E7D76" w:rsidP="007B4482">
            <w:pPr>
              <w:spacing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D76" w:rsidRPr="005527C5" w:rsidRDefault="000E7D76" w:rsidP="007B4482">
            <w:pPr>
              <w:spacing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D76" w:rsidRPr="005527C5" w:rsidRDefault="000E7D76" w:rsidP="007B4482">
            <w:pPr>
              <w:spacing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27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По данным Росстата (форма </w:t>
            </w:r>
            <w:r w:rsidRPr="005527C5">
              <w:rPr>
                <w:bCs/>
                <w:sz w:val="24"/>
                <w:szCs w:val="24"/>
              </w:rPr>
              <w:t>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детьми»)</w:t>
            </w:r>
          </w:p>
        </w:tc>
        <w:tc>
          <w:tcPr>
            <w:tcW w:w="1965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Росстат</w:t>
            </w:r>
            <w:r w:rsidRPr="005527C5" w:rsidDel="00290ACC">
              <w:rPr>
                <w:sz w:val="24"/>
                <w:szCs w:val="24"/>
              </w:rPr>
              <w:t xml:space="preserve"> </w:t>
            </w:r>
          </w:p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По Российской Федерации;</w:t>
            </w:r>
          </w:p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федеральным округам; </w:t>
            </w:r>
          </w:p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субъектам Российской Федерации</w:t>
            </w:r>
          </w:p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Годовая</w:t>
            </w:r>
          </w:p>
        </w:tc>
        <w:tc>
          <w:tcPr>
            <w:tcW w:w="1961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E7D76" w:rsidRPr="005527C5" w:rsidTr="007B4482">
        <w:trPr>
          <w:trHeight w:val="335"/>
        </w:trPr>
        <w:tc>
          <w:tcPr>
            <w:tcW w:w="15594" w:type="dxa"/>
            <w:gridSpan w:val="8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Численность воспитанников в возрасте до трех лет, посещающих частные организации, осуществляющие образовательную деятельность </w:t>
            </w:r>
            <w:r w:rsidRPr="005527C5">
              <w:rPr>
                <w:sz w:val="24"/>
                <w:szCs w:val="24"/>
              </w:rPr>
              <w:br/>
              <w:t xml:space="preserve">по образовательным программам дошкольного образования, присмотр и уход, в том числе в субъектах Российской Федерации, входящих </w:t>
            </w:r>
            <w:r w:rsidRPr="005527C5">
              <w:rPr>
                <w:sz w:val="24"/>
                <w:szCs w:val="24"/>
              </w:rPr>
              <w:br/>
              <w:t xml:space="preserve">в состав Дальневосточного и </w:t>
            </w:r>
            <w:proofErr w:type="gramStart"/>
            <w:r w:rsidRPr="005527C5">
              <w:rPr>
                <w:sz w:val="24"/>
                <w:szCs w:val="24"/>
              </w:rPr>
              <w:t>Северо-Кавказского</w:t>
            </w:r>
            <w:proofErr w:type="gramEnd"/>
            <w:r w:rsidRPr="005527C5">
              <w:rPr>
                <w:sz w:val="24"/>
                <w:szCs w:val="24"/>
              </w:rPr>
              <w:t xml:space="preserve"> федеральных округов (человек)</w:t>
            </w:r>
          </w:p>
        </w:tc>
      </w:tr>
      <w:tr w:rsidR="000E7D76" w:rsidRPr="005527C5" w:rsidTr="007B4482">
        <w:trPr>
          <w:trHeight w:val="335"/>
        </w:trPr>
        <w:tc>
          <w:tcPr>
            <w:tcW w:w="505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2.</w:t>
            </w:r>
          </w:p>
        </w:tc>
        <w:tc>
          <w:tcPr>
            <w:tcW w:w="3464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 </w:t>
            </w:r>
          </w:p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Показатель рассчитывается как разница численности воспитанников в частных организациях, осуществляющих образовательную деятельность по </w:t>
            </w:r>
            <w:proofErr w:type="gramStart"/>
            <w:r w:rsidRPr="005527C5">
              <w:rPr>
                <w:sz w:val="24"/>
                <w:szCs w:val="24"/>
              </w:rPr>
              <w:t>образовательным  программам</w:t>
            </w:r>
            <w:proofErr w:type="gramEnd"/>
            <w:r w:rsidRPr="005527C5">
              <w:rPr>
                <w:sz w:val="24"/>
                <w:szCs w:val="24"/>
              </w:rPr>
              <w:t xml:space="preserve"> дошкольного </w:t>
            </w:r>
            <w:r w:rsidRPr="005527C5">
              <w:rPr>
                <w:sz w:val="24"/>
                <w:szCs w:val="24"/>
              </w:rPr>
              <w:lastRenderedPageBreak/>
              <w:t>образования, присмотр и уход за детьми, и численности воспитанников в возрасте от 3 до 7 лет в указанных организациях</w:t>
            </w:r>
          </w:p>
        </w:tc>
        <w:tc>
          <w:tcPr>
            <w:tcW w:w="1415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527C5">
              <w:rPr>
                <w:rFonts w:eastAsia="Calibri"/>
                <w:sz w:val="24"/>
                <w:szCs w:val="24"/>
                <w:lang w:eastAsia="en-US"/>
              </w:rPr>
              <w:lastRenderedPageBreak/>
              <w:t>25 743 человек</w:t>
            </w:r>
          </w:p>
          <w:p w:rsidR="000E7D76" w:rsidRPr="005527C5" w:rsidRDefault="000E7D76" w:rsidP="007B4482">
            <w:pPr>
              <w:spacing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D76" w:rsidRPr="005527C5" w:rsidRDefault="000E7D76" w:rsidP="007B4482">
            <w:pPr>
              <w:spacing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D76" w:rsidRPr="005527C5" w:rsidRDefault="000E7D76" w:rsidP="007B4482">
            <w:pPr>
              <w:spacing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D76" w:rsidRPr="005527C5" w:rsidRDefault="000E7D76" w:rsidP="007B4482">
            <w:pPr>
              <w:spacing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D76" w:rsidRPr="005527C5" w:rsidRDefault="000E7D76" w:rsidP="007B4482">
            <w:pPr>
              <w:spacing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D76" w:rsidRPr="005527C5" w:rsidRDefault="000E7D76" w:rsidP="007B4482">
            <w:pPr>
              <w:spacing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7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По данным Росстата</w:t>
            </w:r>
          </w:p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(форма </w:t>
            </w:r>
            <w:r w:rsidRPr="005527C5">
              <w:rPr>
                <w:bCs/>
                <w:sz w:val="24"/>
                <w:szCs w:val="24"/>
              </w:rPr>
              <w:t xml:space="preserve">федерального статистического наблюдения № 85-К «Сведения о деятельности организации, осуществляющей </w:t>
            </w:r>
            <w:r w:rsidRPr="005527C5">
              <w:rPr>
                <w:bCs/>
                <w:sz w:val="24"/>
                <w:szCs w:val="24"/>
              </w:rPr>
              <w:lastRenderedPageBreak/>
              <w:t>образовательную деятельность по образовательным программам дошкольного образования, присмотр и уход за детьми»)</w:t>
            </w:r>
          </w:p>
        </w:tc>
        <w:tc>
          <w:tcPr>
            <w:tcW w:w="1965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lastRenderedPageBreak/>
              <w:t>Росстат</w:t>
            </w:r>
            <w:r w:rsidRPr="005527C5" w:rsidDel="00872BA8">
              <w:rPr>
                <w:sz w:val="24"/>
                <w:szCs w:val="24"/>
              </w:rPr>
              <w:t xml:space="preserve"> </w:t>
            </w: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По Российской Федерации;</w:t>
            </w:r>
          </w:p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федеральным округам; </w:t>
            </w:r>
          </w:p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субъектам Российской Федерации</w:t>
            </w: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961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E7D76" w:rsidRPr="005527C5" w:rsidTr="007B4482">
        <w:trPr>
          <w:trHeight w:val="335"/>
        </w:trPr>
        <w:tc>
          <w:tcPr>
            <w:tcW w:w="15594" w:type="dxa"/>
            <w:gridSpan w:val="8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7C5">
              <w:rPr>
                <w:bCs/>
                <w:sz w:val="24"/>
                <w:szCs w:val="24"/>
              </w:rPr>
              <w:t>Доступность дошкольного образования для детей в возрасте от 1,5 до 3 лет (проценты)</w:t>
            </w:r>
          </w:p>
        </w:tc>
      </w:tr>
      <w:tr w:rsidR="000E7D76" w:rsidRPr="005527C5" w:rsidTr="007B4482">
        <w:trPr>
          <w:trHeight w:val="335"/>
        </w:trPr>
        <w:tc>
          <w:tcPr>
            <w:tcW w:w="505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3.</w:t>
            </w:r>
          </w:p>
        </w:tc>
        <w:tc>
          <w:tcPr>
            <w:tcW w:w="3464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Показатель рассчитывается как отношение численности детей в возрасте от 1,5 лет до 3 лет, получающих дошкольное </w:t>
            </w:r>
            <w:proofErr w:type="gramStart"/>
            <w:r w:rsidRPr="005527C5">
              <w:rPr>
                <w:sz w:val="24"/>
                <w:szCs w:val="24"/>
              </w:rPr>
              <w:t>образование,</w:t>
            </w:r>
            <w:r w:rsidRPr="005527C5">
              <w:rPr>
                <w:sz w:val="24"/>
                <w:szCs w:val="24"/>
              </w:rPr>
              <w:br/>
              <w:t>к</w:t>
            </w:r>
            <w:proofErr w:type="gramEnd"/>
            <w:r w:rsidRPr="005527C5">
              <w:rPr>
                <w:sz w:val="24"/>
                <w:szCs w:val="24"/>
              </w:rPr>
              <w:t xml:space="preserve"> сумме численности детей </w:t>
            </w:r>
            <w:r w:rsidRPr="005527C5">
              <w:rPr>
                <w:sz w:val="24"/>
                <w:szCs w:val="24"/>
              </w:rPr>
              <w:br/>
              <w:t xml:space="preserve">в возрасте от 1,5 лет до 3 лет, получающих дошкольное образование, </w:t>
            </w:r>
            <w:r w:rsidRPr="005527C5">
              <w:rPr>
                <w:sz w:val="24"/>
                <w:szCs w:val="24"/>
              </w:rPr>
              <w:br/>
              <w:t>и численности детей в возрасте от 1,5 лет до 3 лет, находящихся в очереди на получение по состоянию на 1 января года, следующего за отчетным                          {Чдо1,5-3/[Чдо1,5-3+Чду]} *100%.</w:t>
            </w:r>
          </w:p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80,47 процентов</w:t>
            </w: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7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По данным </w:t>
            </w:r>
            <w:proofErr w:type="spellStart"/>
            <w:r w:rsidRPr="005527C5">
              <w:rPr>
                <w:sz w:val="24"/>
                <w:szCs w:val="24"/>
              </w:rPr>
              <w:t>Минпросвещения</w:t>
            </w:r>
            <w:proofErr w:type="spellEnd"/>
            <w:r w:rsidRPr="005527C5">
              <w:rPr>
                <w:sz w:val="24"/>
                <w:szCs w:val="24"/>
              </w:rPr>
              <w:t xml:space="preserve"> России </w:t>
            </w: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5527C5">
              <w:rPr>
                <w:sz w:val="24"/>
                <w:szCs w:val="24"/>
              </w:rPr>
              <w:t>Минпросвещения</w:t>
            </w:r>
            <w:proofErr w:type="spellEnd"/>
            <w:r w:rsidRPr="005527C5">
              <w:rPr>
                <w:sz w:val="24"/>
                <w:szCs w:val="24"/>
              </w:rPr>
              <w:t xml:space="preserve"> России </w:t>
            </w: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 </w:t>
            </w: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По Российской Федерации;</w:t>
            </w: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субъектам Российской Федерации</w:t>
            </w: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Ежемесячно</w:t>
            </w: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Показатель внесен в государственную программу Российской Федерации «Развитие образования» </w:t>
            </w:r>
            <w:r w:rsidRPr="005527C5">
              <w:rPr>
                <w:sz w:val="24"/>
                <w:szCs w:val="24"/>
              </w:rPr>
              <w:br/>
              <w:t>на 2013 - 2020 годы (далее – ГПРО) и утвержден распоряжением Правительства Российской Федерации от 22 ноября 2012 г.</w:t>
            </w:r>
          </w:p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№ 2148-р «Об утверждении государственной программы Российской Федерации «Развитие </w:t>
            </w:r>
            <w:r w:rsidRPr="005527C5">
              <w:rPr>
                <w:sz w:val="24"/>
                <w:szCs w:val="24"/>
              </w:rPr>
              <w:lastRenderedPageBreak/>
              <w:t>образования» на 2013 - 2020 годы.</w:t>
            </w:r>
          </w:p>
          <w:p w:rsidR="000E7D76" w:rsidRPr="005527C5" w:rsidRDefault="000E7D76" w:rsidP="007B44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Введение показателя «Доступность дошкольного образования» было обусловлено необходимостью осуществлять системный мониторинг и контроль за достижением поставленных целей.</w:t>
            </w: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E7D76" w:rsidRPr="005527C5" w:rsidTr="007B4482">
        <w:tc>
          <w:tcPr>
            <w:tcW w:w="15594" w:type="dxa"/>
            <w:gridSpan w:val="8"/>
            <w:shd w:val="clear" w:color="auto" w:fill="auto"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lastRenderedPageBreak/>
              <w:t>Уровень занятости женщин, имеющих детей дошкольного возраста, (%)</w:t>
            </w:r>
          </w:p>
        </w:tc>
      </w:tr>
      <w:tr w:rsidR="000E7D76" w:rsidRPr="005527C5" w:rsidTr="007B4482">
        <w:trPr>
          <w:trHeight w:val="335"/>
        </w:trPr>
        <w:tc>
          <w:tcPr>
            <w:tcW w:w="505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4.</w:t>
            </w:r>
          </w:p>
          <w:p w:rsidR="000E7D76" w:rsidRPr="005527C5" w:rsidRDefault="000E7D76" w:rsidP="007B44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E7D76" w:rsidRPr="005527C5" w:rsidRDefault="000E7D76" w:rsidP="007B44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.</w:t>
            </w:r>
          </w:p>
        </w:tc>
        <w:tc>
          <w:tcPr>
            <w:tcW w:w="3464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  <w:r w:rsidRPr="005527C5">
              <w:rPr>
                <w:sz w:val="24"/>
              </w:rPr>
              <w:t>Показатель рассчитывается по данным выборочного обследования рабочей силы в соответствии с утвержденной в 2019 г. методикой</w:t>
            </w:r>
          </w:p>
        </w:tc>
        <w:tc>
          <w:tcPr>
            <w:tcW w:w="1415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64,6 </w:t>
            </w:r>
          </w:p>
        </w:tc>
        <w:tc>
          <w:tcPr>
            <w:tcW w:w="2627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Итоги обследования рабочей силы, пункт 1.30.10 Федерального плана статистических работ, утвержденный распоряжением Правительства Российской Федерации от 6 мая 2008 г. № 671-р </w:t>
            </w:r>
          </w:p>
        </w:tc>
        <w:tc>
          <w:tcPr>
            <w:tcW w:w="1965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Росстат</w:t>
            </w:r>
          </w:p>
        </w:tc>
        <w:tc>
          <w:tcPr>
            <w:tcW w:w="1761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По Российской Федерации; по субъектам Российской Федерации</w:t>
            </w: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Годовая, </w:t>
            </w: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 марта</w:t>
            </w:r>
          </w:p>
        </w:tc>
        <w:tc>
          <w:tcPr>
            <w:tcW w:w="1961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E7D76" w:rsidRPr="005527C5" w:rsidTr="007B4482">
        <w:trPr>
          <w:trHeight w:val="335"/>
        </w:trPr>
        <w:tc>
          <w:tcPr>
            <w:tcW w:w="15594" w:type="dxa"/>
            <w:gridSpan w:val="8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</w:rPr>
            </w:pPr>
            <w:r w:rsidRPr="005527C5">
              <w:rPr>
                <w:sz w:val="24"/>
              </w:rPr>
              <w:t xml:space="preserve">Численность женщин, находящихся в отпуске по уходу за ребенком в возрасте до трех лет, прошедших профессиональное обучение и дополнительное профессиональное </w:t>
            </w:r>
            <w:proofErr w:type="gramStart"/>
            <w:r w:rsidRPr="005527C5">
              <w:rPr>
                <w:sz w:val="24"/>
              </w:rPr>
              <w:t>образование,  человек</w:t>
            </w:r>
            <w:proofErr w:type="gramEnd"/>
          </w:p>
        </w:tc>
      </w:tr>
      <w:tr w:rsidR="000E7D76" w:rsidRPr="005527C5" w:rsidTr="007B4482">
        <w:trPr>
          <w:trHeight w:val="335"/>
        </w:trPr>
        <w:tc>
          <w:tcPr>
            <w:tcW w:w="505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</w:rPr>
            </w:pPr>
            <w:r w:rsidRPr="005527C5">
              <w:rPr>
                <w:sz w:val="24"/>
              </w:rPr>
              <w:t>5.</w:t>
            </w:r>
          </w:p>
        </w:tc>
        <w:tc>
          <w:tcPr>
            <w:tcW w:w="3464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</w:rPr>
            </w:pPr>
            <w:r w:rsidRPr="005527C5">
              <w:rPr>
                <w:sz w:val="24"/>
              </w:rPr>
              <w:t xml:space="preserve">Показатель формируется на основании данных, представленных органами </w:t>
            </w:r>
            <w:r w:rsidRPr="005527C5">
              <w:rPr>
                <w:sz w:val="24"/>
              </w:rPr>
              <w:lastRenderedPageBreak/>
              <w:t>исполнительной власти субъектов Российской Федерации.</w:t>
            </w:r>
          </w:p>
        </w:tc>
        <w:tc>
          <w:tcPr>
            <w:tcW w:w="1415" w:type="dxa"/>
            <w:shd w:val="clear" w:color="auto" w:fill="auto"/>
          </w:tcPr>
          <w:p w:rsidR="000E7D76" w:rsidRPr="005527C5" w:rsidRDefault="000E7D76" w:rsidP="007B4482">
            <w:pPr>
              <w:rPr>
                <w:sz w:val="24"/>
              </w:rPr>
            </w:pPr>
            <w:r w:rsidRPr="005527C5">
              <w:rPr>
                <w:sz w:val="24"/>
              </w:rPr>
              <w:lastRenderedPageBreak/>
              <w:t>17894 человек в 2017 году</w:t>
            </w:r>
          </w:p>
        </w:tc>
        <w:tc>
          <w:tcPr>
            <w:tcW w:w="2627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</w:rPr>
            </w:pPr>
            <w:r w:rsidRPr="005527C5">
              <w:rPr>
                <w:sz w:val="24"/>
              </w:rPr>
              <w:t xml:space="preserve">По данным, представленным органами </w:t>
            </w:r>
            <w:r w:rsidRPr="005527C5">
              <w:rPr>
                <w:sz w:val="24"/>
              </w:rPr>
              <w:lastRenderedPageBreak/>
              <w:t>исполнительной власти субъектов Российской Федерации, осуществляющих полномочия в области содействия занятости населения</w:t>
            </w:r>
          </w:p>
        </w:tc>
        <w:tc>
          <w:tcPr>
            <w:tcW w:w="1965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</w:rPr>
            </w:pPr>
            <w:r w:rsidRPr="005527C5">
              <w:rPr>
                <w:sz w:val="24"/>
              </w:rPr>
              <w:lastRenderedPageBreak/>
              <w:t>Минтруд России</w:t>
            </w:r>
          </w:p>
        </w:tc>
        <w:tc>
          <w:tcPr>
            <w:tcW w:w="1761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</w:rPr>
            </w:pPr>
            <w:r w:rsidRPr="005527C5">
              <w:rPr>
                <w:sz w:val="24"/>
              </w:rPr>
              <w:t xml:space="preserve">По Российской Федерации; по субъектам </w:t>
            </w:r>
            <w:r w:rsidRPr="005527C5">
              <w:rPr>
                <w:sz w:val="24"/>
              </w:rPr>
              <w:lastRenderedPageBreak/>
              <w:t>Российской Федерации</w:t>
            </w:r>
          </w:p>
        </w:tc>
        <w:tc>
          <w:tcPr>
            <w:tcW w:w="1896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lastRenderedPageBreak/>
              <w:t>Годовая,</w:t>
            </w:r>
          </w:p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15 февраля</w:t>
            </w:r>
          </w:p>
        </w:tc>
        <w:tc>
          <w:tcPr>
            <w:tcW w:w="1961" w:type="dxa"/>
            <w:shd w:val="clear" w:color="auto" w:fill="auto"/>
          </w:tcPr>
          <w:p w:rsidR="000E7D76" w:rsidRPr="005527C5" w:rsidRDefault="000E7D76" w:rsidP="007B448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E7D76" w:rsidRPr="005527C5" w:rsidRDefault="000E7D76" w:rsidP="000E7D76">
      <w:pPr>
        <w:spacing w:line="240" w:lineRule="auto"/>
        <w:jc w:val="center"/>
      </w:pPr>
    </w:p>
    <w:p w:rsidR="000E7D76" w:rsidRPr="005527C5" w:rsidRDefault="000E7D76" w:rsidP="00163B2F">
      <w:pPr>
        <w:spacing w:after="200"/>
        <w:jc w:val="center"/>
      </w:pPr>
      <w:r w:rsidRPr="005527C5">
        <w:br w:type="page"/>
      </w:r>
      <w:r w:rsidRPr="005527C5">
        <w:lastRenderedPageBreak/>
        <w:t>3.Финансовое обеспечение реализации мероприятий федерального проекта</w:t>
      </w:r>
      <w:bookmarkStart w:id="0" w:name="_GoBack"/>
      <w:bookmarkEnd w:id="0"/>
    </w:p>
    <w:p w:rsidR="000E7D76" w:rsidRPr="005527C5" w:rsidRDefault="000E7D76" w:rsidP="000E7D76">
      <w:pPr>
        <w:pStyle w:val="af3"/>
        <w:spacing w:line="240" w:lineRule="auto"/>
        <w:jc w:val="center"/>
      </w:pPr>
    </w:p>
    <w:tbl>
      <w:tblPr>
        <w:tblW w:w="1504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060"/>
        <w:gridCol w:w="4771"/>
        <w:gridCol w:w="142"/>
        <w:gridCol w:w="1984"/>
        <w:gridCol w:w="1297"/>
        <w:gridCol w:w="1651"/>
        <w:gridCol w:w="2727"/>
        <w:gridCol w:w="1413"/>
      </w:tblGrid>
      <w:tr w:rsidR="000E7D76" w:rsidRPr="005527C5" w:rsidTr="007B4482">
        <w:trPr>
          <w:trHeight w:val="68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Наименование мероприятия и источники финансирования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Всего, (млн. рублей)</w:t>
            </w:r>
          </w:p>
        </w:tc>
      </w:tr>
      <w:tr w:rsidR="000E7D76" w:rsidRPr="005527C5" w:rsidTr="007B4482">
        <w:trPr>
          <w:trHeight w:val="30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E7D76" w:rsidRPr="005527C5" w:rsidTr="007B4482">
        <w:trPr>
          <w:trHeight w:val="68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Создание условий для осуществления трудовой деятельности женщин, имеющих детей в возрасте до трех лет, включая достижение 100-процентной доступности (2021 год) дошкольного образования для детей в возрасте до трех лет</w:t>
            </w:r>
          </w:p>
        </w:tc>
      </w:tr>
      <w:tr w:rsidR="000E7D76" w:rsidRPr="005527C5" w:rsidTr="007B4482">
        <w:trPr>
          <w:trHeight w:val="97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5527C5">
              <w:rPr>
                <w:rFonts w:eastAsia="Calibri"/>
                <w:sz w:val="24"/>
                <w:szCs w:val="24"/>
              </w:rPr>
              <w:t xml:space="preserve">Организовано в 2020-2024 гг. переобучение и повышение </w:t>
            </w:r>
            <w:proofErr w:type="gramStart"/>
            <w:r w:rsidRPr="005527C5">
              <w:rPr>
                <w:rFonts w:eastAsia="Calibri"/>
                <w:sz w:val="24"/>
                <w:szCs w:val="24"/>
              </w:rPr>
              <w:t>квалификации  не</w:t>
            </w:r>
            <w:proofErr w:type="gramEnd"/>
            <w:r w:rsidRPr="005527C5">
              <w:rPr>
                <w:rFonts w:eastAsia="Calibri"/>
                <w:sz w:val="24"/>
                <w:szCs w:val="24"/>
              </w:rPr>
              <w:t xml:space="preserve"> менее 230 тыс. женщин в период отпуска по уходу за ребенком в возрасте до трех лет во всех субъектах Российской Федерации, в том числе проживающих в Дальневосточном федеральном округе, в соответствии с определенным рейтингом приоритетности соответствующих региональных программ Дальневосточного федерального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1983,7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1983,7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3967,4</w:t>
            </w:r>
          </w:p>
        </w:tc>
      </w:tr>
      <w:tr w:rsidR="000E7D76" w:rsidRPr="005527C5" w:rsidTr="007B448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1884,5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1884,5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3769,0</w:t>
            </w:r>
          </w:p>
        </w:tc>
      </w:tr>
      <w:tr w:rsidR="000E7D76" w:rsidRPr="005527C5" w:rsidTr="007B4482">
        <w:trPr>
          <w:trHeight w:val="279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 xml:space="preserve">из них иные межбюджетные трансферты из федерального бюджета бюджетам субъектов Российской </w:t>
            </w:r>
            <w:proofErr w:type="gramStart"/>
            <w:r w:rsidRPr="005527C5">
              <w:rPr>
                <w:i/>
                <w:iCs/>
                <w:color w:val="000000"/>
                <w:sz w:val="24"/>
                <w:szCs w:val="24"/>
              </w:rPr>
              <w:t>Федерации  на</w:t>
            </w:r>
            <w:proofErr w:type="gramEnd"/>
            <w:r w:rsidRPr="005527C5">
              <w:rPr>
                <w:i/>
                <w:iCs/>
                <w:color w:val="000000"/>
                <w:sz w:val="24"/>
                <w:szCs w:val="24"/>
              </w:rPr>
              <w:t xml:space="preserve"> реализацию мероприятий по организации переобучения и повышения квалификации женщин в период отпуска по уходу за ребенком в возрасте до трех лет федерального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150 0401 07 Р2 54610 540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1884,5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1884,5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3769,0</w:t>
            </w:r>
          </w:p>
        </w:tc>
      </w:tr>
      <w:tr w:rsidR="000E7D76" w:rsidRPr="005527C5" w:rsidTr="007B4482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бюджеты государственных внебюджетных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E7D76" w:rsidRPr="005527C5" w:rsidTr="007B4482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99,2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198,4</w:t>
            </w:r>
          </w:p>
        </w:tc>
      </w:tr>
      <w:tr w:rsidR="000E7D76" w:rsidRPr="005527C5" w:rsidTr="007B448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E7D76" w:rsidRPr="005527C5" w:rsidTr="007B4482">
        <w:trPr>
          <w:trHeight w:val="190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 xml:space="preserve">Создание в субъектах Российской Федерации дополнительных мест для детей в возрасте до 3 лет </w:t>
            </w:r>
            <w:proofErr w:type="gramStart"/>
            <w:r w:rsidRPr="005527C5">
              <w:rPr>
                <w:color w:val="000000"/>
                <w:sz w:val="24"/>
                <w:szCs w:val="24"/>
              </w:rPr>
              <w:t>в  организациях</w:t>
            </w:r>
            <w:proofErr w:type="gramEnd"/>
            <w:r w:rsidRPr="005527C5">
              <w:rPr>
                <w:color w:val="000000"/>
                <w:sz w:val="24"/>
                <w:szCs w:val="24"/>
              </w:rPr>
              <w:t xml:space="preserve"> и у индивидуальных предпринимателей, осуществляющих образовательную деятельность по образовательным программам дошкольного образования и присмотру и уходу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67 714,1 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38 044,2 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38 780,4 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144 538,7 </w:t>
            </w:r>
          </w:p>
        </w:tc>
      </w:tr>
      <w:tr w:rsidR="000E7D76" w:rsidRPr="005527C5" w:rsidTr="007B448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60 644,8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36 144,8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36 144,8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132 934,4</w:t>
            </w:r>
          </w:p>
        </w:tc>
      </w:tr>
      <w:tr w:rsidR="000E7D76" w:rsidRPr="005527C5" w:rsidTr="007B4482">
        <w:trPr>
          <w:trHeight w:val="13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 (указывается наименование) «Иные межбюджетные трансферты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073 0701 02 2 B2 51590 540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24 500,0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24 500,0</w:t>
            </w:r>
          </w:p>
        </w:tc>
      </w:tr>
      <w:tr w:rsidR="000E7D76" w:rsidRPr="005527C5" w:rsidTr="007B4482">
        <w:trPr>
          <w:trHeight w:val="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1.2.1.2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6" w:rsidRPr="005527C5" w:rsidRDefault="000E7D76" w:rsidP="007B4482">
            <w:pPr>
              <w:spacing w:line="24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 (указывается наименование) «Субсидии на создание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073 0701 02 2 Р2 51590 540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36 144,8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36 144,8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36 144,8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108 434,4</w:t>
            </w:r>
          </w:p>
        </w:tc>
      </w:tr>
      <w:tr w:rsidR="000E7D76" w:rsidRPr="005527C5" w:rsidTr="007B4482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бюджеты государственных внебюджетных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7D76" w:rsidRPr="005527C5" w:rsidTr="007B4482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6 461,2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1 928,7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2 666,2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11 056,1</w:t>
            </w:r>
          </w:p>
        </w:tc>
      </w:tr>
      <w:tr w:rsidR="000E7D76" w:rsidRPr="005527C5" w:rsidTr="007B4482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7D76" w:rsidRPr="005527C5" w:rsidTr="007B4482">
        <w:trPr>
          <w:trHeight w:val="315"/>
        </w:trPr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Всего по федеральному проекту,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67 106,0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41 382,5 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41 211,2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149 699,7</w:t>
            </w:r>
          </w:p>
        </w:tc>
      </w:tr>
      <w:tr w:rsidR="000E7D76" w:rsidRPr="005527C5" w:rsidTr="007B4482">
        <w:trPr>
          <w:trHeight w:val="315"/>
        </w:trPr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60 644,8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39354,7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39 445,8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139 445,3</w:t>
            </w:r>
          </w:p>
        </w:tc>
      </w:tr>
      <w:tr w:rsidR="000E7D76" w:rsidRPr="005527C5" w:rsidTr="007B4482">
        <w:trPr>
          <w:trHeight w:val="300"/>
        </w:trPr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60 644,8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39 354,7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39 445,8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139 445,3</w:t>
            </w:r>
          </w:p>
        </w:tc>
      </w:tr>
      <w:tr w:rsidR="000E7D76" w:rsidRPr="005527C5" w:rsidTr="007B4482">
        <w:trPr>
          <w:trHeight w:val="315"/>
        </w:trPr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бюджеты государственных внебюджетных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E7D76" w:rsidRPr="005527C5" w:rsidTr="007B4482">
        <w:trPr>
          <w:trHeight w:val="315"/>
        </w:trPr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6 461,2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2 027,9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2 765,4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11 254,5</w:t>
            </w:r>
          </w:p>
        </w:tc>
      </w:tr>
      <w:tr w:rsidR="000E7D76" w:rsidRPr="005527C5" w:rsidTr="007B4482">
        <w:trPr>
          <w:trHeight w:val="315"/>
        </w:trPr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E7D76" w:rsidRPr="005527C5" w:rsidRDefault="000E7D76" w:rsidP="000E7D76">
      <w:pPr>
        <w:spacing w:line="240" w:lineRule="auto"/>
        <w:jc w:val="left"/>
      </w:pPr>
    </w:p>
    <w:p w:rsidR="000E7D76" w:rsidRPr="005527C5" w:rsidRDefault="000E7D76" w:rsidP="000E7D76">
      <w:pPr>
        <w:spacing w:line="240" w:lineRule="auto"/>
        <w:jc w:val="left"/>
      </w:pPr>
    </w:p>
    <w:p w:rsidR="000E7D76" w:rsidRPr="005527C5" w:rsidRDefault="000E7D76" w:rsidP="000E7D76">
      <w:pPr>
        <w:spacing w:after="200"/>
        <w:jc w:val="left"/>
      </w:pPr>
      <w:r w:rsidRPr="005527C5">
        <w:br w:type="page"/>
      </w:r>
    </w:p>
    <w:p w:rsidR="000E7D76" w:rsidRPr="005527C5" w:rsidRDefault="000E7D76" w:rsidP="000E7D76">
      <w:pPr>
        <w:spacing w:after="200"/>
        <w:jc w:val="center"/>
      </w:pPr>
      <w:r w:rsidRPr="005527C5">
        <w:lastRenderedPageBreak/>
        <w:t>4.Финансовое обеспечение реализации федерального проекта по субъектам Российской Федерации</w:t>
      </w:r>
    </w:p>
    <w:tbl>
      <w:tblPr>
        <w:tblW w:w="15037" w:type="dxa"/>
        <w:tblInd w:w="87" w:type="dxa"/>
        <w:tblLook w:val="04A0" w:firstRow="1" w:lastRow="0" w:firstColumn="1" w:lastColumn="0" w:noHBand="0" w:noVBand="1"/>
      </w:tblPr>
      <w:tblGrid>
        <w:gridCol w:w="3676"/>
        <w:gridCol w:w="314"/>
        <w:gridCol w:w="1326"/>
        <w:gridCol w:w="1640"/>
        <w:gridCol w:w="1640"/>
        <w:gridCol w:w="1430"/>
        <w:gridCol w:w="1430"/>
        <w:gridCol w:w="1430"/>
        <w:gridCol w:w="2151"/>
      </w:tblGrid>
      <w:tr w:rsidR="000E7D76" w:rsidRPr="005527C5" w:rsidTr="007B4482">
        <w:trPr>
          <w:trHeight w:val="317"/>
        </w:trPr>
        <w:tc>
          <w:tcPr>
            <w:tcW w:w="3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9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21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Всего, (млн. рублей)</w:t>
            </w:r>
          </w:p>
        </w:tc>
      </w:tr>
      <w:tr w:rsidR="000E7D76" w:rsidRPr="005527C5" w:rsidTr="007B4482">
        <w:trPr>
          <w:trHeight w:val="739"/>
        </w:trPr>
        <w:tc>
          <w:tcPr>
            <w:tcW w:w="3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7D76" w:rsidRPr="005527C5" w:rsidTr="007B4482">
        <w:trPr>
          <w:trHeight w:val="739"/>
        </w:trPr>
        <w:tc>
          <w:tcPr>
            <w:tcW w:w="15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1. Содействие занятости женщин, воспитывающих детей, в рамках реализации государственной программы «Содействие занятости населения»</w:t>
            </w:r>
          </w:p>
        </w:tc>
      </w:tr>
      <w:tr w:rsidR="000E7D76" w:rsidRPr="005527C5" w:rsidTr="007B4482">
        <w:trPr>
          <w:trHeight w:val="799"/>
        </w:trPr>
        <w:tc>
          <w:tcPr>
            <w:tcW w:w="15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1.1. Организация переобучения и повышения квалификации женщин в период отпуска по уходу за ребенком в возрасте до трех лет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Центральный федеральный округ,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517,99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517,99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672,41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672,41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672,41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3053,23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492,09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492,09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639,79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639,79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639,79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2900,57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492,09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492,09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639,79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639,79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639,79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2900,57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33,62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33,62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33,62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152,66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Белгородская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124,62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20,07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26,08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26,08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26,08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118,39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20,07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26,08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26,08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26,08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118,39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6,23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Брянская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85,87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17,96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17,96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17,96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81,58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17,96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17,96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17,96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81,58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4,29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Владимирская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15,92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20,66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20,66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20,66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93,81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19,62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19,62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19,62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89,12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19,62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19,62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19,62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89,12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1,03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4,69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Воронежская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34,87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158,27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33,13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150,37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33,13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150,37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1,74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7,90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Ивановская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11,80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11,80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11,80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53,54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8,62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11,21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50,86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8,62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11,21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2,68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2,68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Калужская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13,49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17,51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79,52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12,81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75,55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12,81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75,55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3,97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Костромская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7,79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45,86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43,57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43,57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2,29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Курская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17,77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80,69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16,88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16,88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16,88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76,64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16,88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16,88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16,88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76,64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4,03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Липецкая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14,68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19,06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19,06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19,06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86,54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13,95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82,21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13,95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82,21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4,33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Московская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81,04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81,04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105,19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105,19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105,19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477,64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76,98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76,98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99,93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99,93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99,93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453,76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76,98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76,98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99,93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99,93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99,93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453,76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23,88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Орловская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9,07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11,75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11,75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11,75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53,39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8,62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11,16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50,72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8,62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11,16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50,72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2,67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Рязанская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19,63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19,63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19,63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89,13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14,37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18,65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18,65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18,65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84,67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lastRenderedPageBreak/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14,37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18,65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18,65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18,65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84,67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4,46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Смоленская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62,99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10,17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59,85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10,17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59,85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3,15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Тамбовская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13,29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60,30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9,71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12,63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12,63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12,63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57,29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9,71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12,63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12,63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12,63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57,29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3,01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Тверская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15,18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19,67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19,67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19,67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89,38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14,42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18,69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84,91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14,42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18,69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84,91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4,47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Тульская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18,59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24,16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24,16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24,16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109,67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17,66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22,95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22,95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22,95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104,19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17,66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22,95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22,95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22,95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104,19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5,48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Ярославская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24,31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24,31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24,31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110,43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17,81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23,09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104,91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17,81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23,09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104,91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5,52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г. Москва,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202,14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202,14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262,41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262,41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262,41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1191,52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192,03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192,03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249,29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249,29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249,29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1131,94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192,03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192,03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249,29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249,29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249,29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1131,94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59,58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Северо-Западный федеральный округ,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199,06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199,06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258,34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258,34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258,34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1173,16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189,11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189,11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245,42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245,42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245,42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1114,50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189,11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189,11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245,42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245,42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245,42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1114,50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9,95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9,95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58,66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Карелия,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7,89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7,89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10,20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46,37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44,05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44,05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5,10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Коми,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75,76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15,86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15,86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15,86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71,97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15,86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15,86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15,86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71,97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3,79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Архангельская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93,05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19,48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88,40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19,48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88,40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4,65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Ненецкий автономный округ,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5,85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5,55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5,55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0,29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Вологодская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101,99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16,44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96,89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16,44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96,89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5,10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Калининградская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13,91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13,91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13,91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63,15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10,17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59,99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10,17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59,99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3,16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Ленинградская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21,99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21,99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21,99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99,91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20,90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20,90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20,90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94,91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20,90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20,90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20,90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94,91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Мурманская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10,96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14,22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64,57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10,41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13,51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61,34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10,41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13,51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61,34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3,23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Новгородская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7,19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9,32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42,35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8,86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8,86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8,86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40,24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8,86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8,86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8,86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40,24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2,12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Псковская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7,89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7,89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10,20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46,37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44,05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9,69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44,05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г. Санкт-Петербург,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90,56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90,56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117,55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117,55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117,55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533,78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86,03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86,03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111,67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111,67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111,67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507,09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86,03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86,03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111,67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111,67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111,67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507,09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5,88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5,88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5,88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26,69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lastRenderedPageBreak/>
              <w:t>Южный федеральный округ,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186,37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186,37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241,91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241,91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241,91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1098,47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177,05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177,05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229,81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229,81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229,81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1043,55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177,05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177,05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229,81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229,81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229,81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1043,55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12,10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12,10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12,10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54,92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Адыгея,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4,66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6,03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6,03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6,03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27,40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5,73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26,03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5,73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26,03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Калмыкия,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3,02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3,97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3,97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3,97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17,95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3,77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17,05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3,77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17,05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0,90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Крым,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22,92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22,92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22,92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104,08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21,78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21,78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21,78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98,88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21,78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21,78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21,78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98,88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5,20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Краснодарский край,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68,93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68,93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89,48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89,48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89,48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406,30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65,48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65,48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85,01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85,01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85,01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386,00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65,48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65,48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85,01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85,01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85,01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386,00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4,47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20,32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Астраханская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77,18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16,15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73,32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16,15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73,32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3,86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Волгоградская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27,47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35,70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35,70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35,70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162,05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33,91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33,91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33,91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153,94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33,91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33,91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33,91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153,94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1,78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1,78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1,78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8,10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Ростовская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47,36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47,36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61,46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61,46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61,46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279,09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44,99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58,38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58,38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58,38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264,14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44,99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58,38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58,38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58,38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264,14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3,07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3,07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3,07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13,95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г. Севастополь,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5,36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24,40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5,09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23,18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5,09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23,18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527C5">
              <w:rPr>
                <w:b/>
                <w:bCs/>
                <w:color w:val="000000"/>
                <w:sz w:val="24"/>
                <w:szCs w:val="24"/>
              </w:rPr>
              <w:t>Северо-Кавказский</w:t>
            </w:r>
            <w:proofErr w:type="gramEnd"/>
            <w:r w:rsidRPr="005527C5">
              <w:rPr>
                <w:b/>
                <w:bCs/>
                <w:color w:val="000000"/>
                <w:sz w:val="24"/>
                <w:szCs w:val="24"/>
              </w:rPr>
              <w:t xml:space="preserve"> федеральный округ,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89,36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89,36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116,01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116,01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116,01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526,76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84,89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84,89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110,21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110,21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110,21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500,42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из них межбюджетные трансферты бюджету(</w:t>
            </w:r>
            <w:proofErr w:type="spellStart"/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84,89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84,89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110,21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110,21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110,21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500,42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26,34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Дагестан,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25,04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25,04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32,51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32,51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32,51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147,60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23,79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30,88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30,88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30,88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140,22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23,79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30,88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30,88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30,88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140,22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1,63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7,38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Ингушетия,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7,93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7,93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7,93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36,00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5,79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34,20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5,79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34,20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1,80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Кабардино-Балкарская Республика,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8,43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10,97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10,97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10,97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49,78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8,01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47,29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8,01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47,29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2,49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Карачаево-Черкесская Республика,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8,14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37,01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7,73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35,16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7,73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35,16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1,85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Северная Осетия-Алания,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8,65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8,65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8,65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39,35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6,36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8,22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37,39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6,36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8,22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37,39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1,97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Чеченская Республика,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7,19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9,32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42,35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8,86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8,86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8,86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40,24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8,86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8,86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8,86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40,24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2,12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Ставропольский край,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29,61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29,61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38,48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38,48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38,48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174,66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28,12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28,12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36,56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36,56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36,56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165,92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28,12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28,12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36,56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36,56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36,56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165,92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1,92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1,92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1,92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8,73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Приволжский федеральный округ,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442,47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442,47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574,48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574,48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574,48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2608,39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420,35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420,35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545,76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545,76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545,76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2477,97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420,35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420,35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545,76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545,76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545,76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2477,97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22,12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22,12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28,72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28,72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28,72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130,42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Республика Башкортостан,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63,33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63,33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82,22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82,22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82,22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373,31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60,16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60,16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78,11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78,11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78,11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354,64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60,16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60,16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78,11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78,11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78,11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354,64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4,11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18,67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Марий Эл,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12,83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58,22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9,38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55,31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9,38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55,31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2,91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Мордовия,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9,42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12,21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55,47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52,70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52,70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2,77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Татарстан,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76,82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76,82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99,73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99,73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99,73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452,83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72,98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72,98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430,19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72,98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72,98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430,19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4,99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4,99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4,99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22,64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Удмуртская Республика,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24,45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24,45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31,73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31,73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31,73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144,09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30,14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30,14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30,14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136,89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lastRenderedPageBreak/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30,14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30,14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30,14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136,89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1,59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1,59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1,59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7,20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Чувашская Республика,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17,31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22,51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102,15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16,44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21,39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97,04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16,44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21,39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97,04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5,11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Пермский край,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37,49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37,49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48,68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48,68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48,68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221,03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35,62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46,25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46,25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46,25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209,98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35,62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46,25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46,25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46,25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209,98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2,43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2,43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2,43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11,05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Кировская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22,72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22,72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22,72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103,16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21,58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21,58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21,58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97,99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21,58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21,58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21,58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97,99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5,17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Нижегородская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47,21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47,21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61,30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61,30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61,30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278,33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44,85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58,23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58,23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58,23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264,41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44,85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58,23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58,23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58,23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264,41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3,07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3,07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3,07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13,92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Оренбургская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27,03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35,08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35,08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35,08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159,30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25,68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25,68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151,33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25,68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25,68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151,33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1,75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1,75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1,75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7,96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Пензенская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13,68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17,82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17,82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17,82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80,84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16,93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16,93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16,93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76,80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16,93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16,93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16,93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76,80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4,04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Самарская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51,97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51,97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67,43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67,43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67,43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306,24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49,37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49,37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64,06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64,06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64,06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290,93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49,37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49,37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64,06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64,06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64,06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290,93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3,37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3,37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3,37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15,31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Саратовская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28,66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28,66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37,24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37,24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37,24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169,06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35,38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35,38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35,38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160,61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35,38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35,38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35,38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160,61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1,86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1,86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1,86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8,45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Ульяновская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17,70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22,98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104,33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16,82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21,83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99,12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16,82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21,83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99,12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5,21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Уральский федеральный округ,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204,62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204,62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265,86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265,86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265,86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1206,83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194,39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194,39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252,57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252,57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252,57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1146,49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194,39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194,39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252,57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252,57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252,57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1146,49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13,29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13,29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13,29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60,34</w:t>
            </w:r>
          </w:p>
        </w:tc>
      </w:tr>
      <w:tr w:rsidR="000E7D76" w:rsidRPr="005527C5" w:rsidTr="007B4482">
        <w:trPr>
          <w:trHeight w:val="46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Курганская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61,83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58,74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58,74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3,09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Свердловская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71,06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71,06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92,26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92,26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92,26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418,92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67,51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67,51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87,65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87,65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87,65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397,97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67,51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67,51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87,65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87,65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87,65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397,97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3,55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4,61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4,61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4,61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20,95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Ханты-Мансийский автономный округ,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35,65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46,57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46,57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46,57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211,02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200,47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200,47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1,78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10,55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Ямало-Ненецкий автономный округ,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12,75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16,54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16,54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16,54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75,10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15,71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15,71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15,71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71,34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15,71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15,71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15,71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71,34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3,76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Тюменская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30,91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30,91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30,91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140,33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22,61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29,36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29,36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29,36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133,32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22,61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29,36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29,36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29,36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133,32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1,55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1,55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1,55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7,02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Челябинская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50,83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50,83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65,99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65,99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65,99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299,63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48,29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48,29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62,69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62,69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62,69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284,65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48,29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48,29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62,69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62,69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62,69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284,65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2,54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14,98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Сибирский федеральный округ,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235,91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235,91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306,56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306,56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306,56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1391,51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224,11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224,11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291,23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291,23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291,23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1321,93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224,11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224,11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291,23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291,23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291,23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1321,93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11,80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11,80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15,33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15,33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15,33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69,58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Алтай,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4,02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4,02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4,02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18,30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2,96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3,82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17,39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lastRenderedPageBreak/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2,96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3,82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17,39</w:t>
            </w:r>
          </w:p>
        </w:tc>
      </w:tr>
      <w:tr w:rsidR="000E7D76" w:rsidRPr="005527C5" w:rsidTr="007B4482">
        <w:trPr>
          <w:trHeight w:val="648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0,91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Тыва,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3,97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5,15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23,39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4,89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22,22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4,89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22,22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Хакасия,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7,98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36,25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5,84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34,44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5,84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7,58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34,44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1,81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Алтайский край,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27,67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35,91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35,91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35,91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163,06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34,11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154,91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34,11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154,91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8,15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Красноярский край,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42,50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42,50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55,43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55,43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55,43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251,29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40,38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40,38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52,66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52,66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52,66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238,73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40,38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40,38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52,66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52,66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52,66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238,73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2,77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12,56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Иркутская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35,41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208,82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198,38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198,38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10,44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Кемеровская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33,38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43,37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43,37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43,37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196,87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31,71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31,71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41,20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41,20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41,20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187,03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31,71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31,71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41,20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41,20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41,20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187,03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2,17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9,84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Новосибирская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41,66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41,66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54,09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54,09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54,09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245,59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39,57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39,57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51,39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233,31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39,57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39,57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51,39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233,31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2,08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2,70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12,28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Омская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26,88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34,87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158,38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33,13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150,46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33,13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150,46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1,74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7,92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Томская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15,18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19,73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89,54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14,42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18,74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18,74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18,74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85,06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14,42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18,74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18,74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18,74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85,06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4,48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Дальневосточный федеральный округ,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107,91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107,91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140,12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140,12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140,12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636,18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102,51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102,51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133,11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133,11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133,11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604,37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102,51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102,51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133,11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133,11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133,11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604,37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7,01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7,01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7,01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31,81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Бурятия,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17,51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79,52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12,81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75,55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12,81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16,64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75,55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3,98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Саха (Якутия),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19,47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19,47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19,47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88,37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83,95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83,95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4,42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Забайкальский край,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14,63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19,01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19,01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19,01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86,28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13,90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13,90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18,06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18,06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18,06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81,97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13,90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13,90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18,06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18,06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18,06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81,97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4,31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Камчатский край,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6,44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29,24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6,12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27,78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6,12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27,78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1,46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Приморский край,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21,47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27,87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126,55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20,40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26,48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120,23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20,40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26,48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120,23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6,32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Хабаровский край,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23,64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107,43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17,34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102,06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17,34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102,06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1,18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5,37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Амурская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51,45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48,88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8,29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48,88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2,57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Магаданская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1,93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2,52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2,52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2,52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11,44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10,87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2,39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10,87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0,13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0,57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Сахалинская область,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6,74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8,76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8,76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8,76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39,76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6,40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8,32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8,32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8,32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37,77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6,40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8,32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8,32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8,32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37,77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1,99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1,68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2,21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10,02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9,52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9,52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 xml:space="preserve">Чукотский автономный </w:t>
            </w:r>
            <w:proofErr w:type="gramStart"/>
            <w:r w:rsidRPr="005527C5">
              <w:rPr>
                <w:color w:val="000000"/>
                <w:sz w:val="24"/>
                <w:szCs w:val="24"/>
              </w:rPr>
              <w:t>округ ,</w:t>
            </w:r>
            <w:proofErr w:type="gramEnd"/>
            <w:r w:rsidRPr="005527C5">
              <w:rPr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6,10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5,79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5,79</w:t>
            </w:r>
          </w:p>
        </w:tc>
      </w:tr>
      <w:tr w:rsidR="000E7D76" w:rsidRPr="005527C5" w:rsidTr="007B4482">
        <w:trPr>
          <w:trHeight w:val="63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0,31</w:t>
            </w:r>
          </w:p>
        </w:tc>
      </w:tr>
      <w:tr w:rsidR="000E7D76" w:rsidRPr="005527C5" w:rsidTr="007B4482">
        <w:trPr>
          <w:trHeight w:val="317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Общий итог: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1983,72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1983,72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2575,70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2575,70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2575,70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11694,54</w:t>
            </w:r>
          </w:p>
        </w:tc>
      </w:tr>
      <w:tr w:rsidR="000E7D76" w:rsidRPr="005527C5" w:rsidTr="007B4482">
        <w:trPr>
          <w:trHeight w:val="1432"/>
        </w:trPr>
        <w:tc>
          <w:tcPr>
            <w:tcW w:w="15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 xml:space="preserve">2. Создание в субъектах Российской Федерации дополнительных мест для детей в возрасте до трех лет в организациях и у индивидуальных предпринимателей,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 w:rsidRPr="005527C5">
              <w:rPr>
                <w:b/>
                <w:bCs/>
                <w:color w:val="000000"/>
                <w:sz w:val="24"/>
                <w:szCs w:val="24"/>
              </w:rPr>
              <w:t>присмотру</w:t>
            </w:r>
            <w:proofErr w:type="gramEnd"/>
            <w:r w:rsidRPr="005527C5">
              <w:rPr>
                <w:b/>
                <w:bCs/>
                <w:color w:val="000000"/>
                <w:sz w:val="24"/>
                <w:szCs w:val="24"/>
              </w:rPr>
              <w:t xml:space="preserve"> и уходу</w:t>
            </w:r>
          </w:p>
        </w:tc>
      </w:tr>
      <w:tr w:rsidR="000E7D76" w:rsidRPr="005527C5" w:rsidTr="007B4482">
        <w:trPr>
          <w:trHeight w:val="1251"/>
        </w:trPr>
        <w:tc>
          <w:tcPr>
            <w:tcW w:w="15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  <w:szCs w:val="24"/>
              </w:rPr>
              <w:t>2.1.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(иной межбюджетный трансферты)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Центральный федеральный округ,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5 579,71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5 579,71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4 319,40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4 319,40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4 319,40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4 319,40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1 260,31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1 260,31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Белгородская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378,15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378,15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298,74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298,74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298,74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298,74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79,41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79,41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Брянская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235,57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235,57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216,72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216,72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216,72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216,72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18,85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Владимирская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66,48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66,48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59,16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59,16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59,16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59,16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7,31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Воронежская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880,52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880,52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748,44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748,44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748,44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748,44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132,08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132,08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г. Москва,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Ивановская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227,72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227,72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211,78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211,78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211,78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211,78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15,94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Калужская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346,8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346,8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239,29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239,29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239,29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239,29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107,51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107,51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Костромская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163,51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163,51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155,34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155,34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155,34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155,34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8,18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Курская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133,58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133,58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116,22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116,22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116,22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116,22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17,37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Липецкая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281,46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281,46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202,65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202,65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202,65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202,65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78,81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78,81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Московская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957,04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957,04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516,8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516,8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516,8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516,8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440,24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440,24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Орловская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153,59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153,59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145,91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145,91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145,91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145,91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7,68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Рязанская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179,23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179,23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152,34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152,34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152,34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152,34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26,88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Смоленская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184,2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160,26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160,26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160,26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160,26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23,95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Тамбовская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278,99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278,99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253,88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253,88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253,88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253,88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25,11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25,11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Тверская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335,94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335,94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282,19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282,19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282,19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282,19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53,75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53,75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Тульская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402,76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402,76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294,01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294,01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294,01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294,01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108,74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108,74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Ярославская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374,16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374,16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265,66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265,66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265,66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265,66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108,51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108,51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Северо-Западный федеральный округ,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3 054,90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3 054,90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2 520,31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2 520,31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2 520,31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2 520,31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534,59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534,59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Архангельская область (без автономного округа),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866,93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866,93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780,24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780,24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780,24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780,24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86,69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86,69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Вологодская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851,59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851,59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655,72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655,72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655,72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655,72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195,87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195,87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г. Санкт-Петербург,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Калининградская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272,94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272,94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210,16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210,16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210,16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210,16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62,78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62,78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Ленинградская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Мурманская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100,03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100,03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71,02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71,02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71,02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71,02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29,01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29,01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Ненецкий автономный округ,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58,33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58,33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36,17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36,17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22,17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Новгородская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162,97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162,97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125,49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125,49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125,49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125,49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37,48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37,48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Псковская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166,53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166,53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154,87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154,87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154,87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154,87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11,66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Карелия,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348,9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348,9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327,96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327,96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327,96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327,96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20,93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Коми,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226,68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226,68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158,67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158,67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158,67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158,67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Южный федеральный округ,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2 213,34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2 213,34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1 921,22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1 921,22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1 921,22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1 921,22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292,12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292,12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Астраханская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358,79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358,79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294,21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294,21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294,21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294,21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64,58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64,58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Волгоградская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561,84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561,84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483,18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483,18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483,18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483,18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78,66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78,66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г. Севастополь,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 xml:space="preserve">Краснодарский </w:t>
            </w:r>
            <w:proofErr w:type="gramStart"/>
            <w:r w:rsidRPr="005527C5">
              <w:rPr>
                <w:color w:val="000000"/>
                <w:sz w:val="24"/>
                <w:szCs w:val="24"/>
              </w:rPr>
              <w:t>край ,</w:t>
            </w:r>
            <w:proofErr w:type="gramEnd"/>
            <w:r w:rsidRPr="005527C5">
              <w:rPr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307,26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233,52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233,52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233,52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233,52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73,74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73,74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Адыгея,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115,47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115,47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103,93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103,93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103,93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103,93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11,55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Калмыкия,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140,39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140,39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131,97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131,97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131,97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131,97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8,42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Крым,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496,03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496,03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471,23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471,23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471,23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471,23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24,8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Ростовская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233,55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233,55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203,19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203,19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203,19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203,19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30,36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30,36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527C5">
              <w:rPr>
                <w:color w:val="000000"/>
                <w:sz w:val="24"/>
                <w:szCs w:val="24"/>
              </w:rPr>
              <w:t>Северо-Кавказский</w:t>
            </w:r>
            <w:proofErr w:type="gramEnd"/>
            <w:r w:rsidRPr="005527C5">
              <w:rPr>
                <w:color w:val="000000"/>
                <w:sz w:val="24"/>
                <w:szCs w:val="24"/>
              </w:rPr>
              <w:t xml:space="preserve"> федеральный округ,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2 413,42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2 413,42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2 279,43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2 279,43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2 279,43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2 279,43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133,99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133,99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Кабардино-Балкарская Республика,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286,03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286,03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266,01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266,01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266,01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266,01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20,02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 xml:space="preserve">Карачаево-Черкесская Республика, в том числе: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18,63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17,7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17,7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0,93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Дагестан,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689,07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689,07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654,61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654,61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654,61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654,61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34,45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Ингушетия,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270,68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270,68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257,15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257,15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lastRenderedPageBreak/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257,15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257,15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13,53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Северная Осетия - Алания,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257,33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257,33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239,32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239,32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239,32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239,32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18,01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Ставропольский край,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245,27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245,27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230,55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230,55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230,55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230,55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14,72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Чеченская республика,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646,41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646,41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614,09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614,09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614,09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614,09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32,32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Приволжский федеральный округ,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8 044,37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8 044,37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6 377,56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6 377,56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6 377,56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6 377,56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1 666,81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1 666,81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Кировская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435,39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435,39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413,62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413,62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413,62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413,62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21,77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Нижегородская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760,45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760,45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562,73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562,73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562,73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562,73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197,72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197,72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Оренбургская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418,57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418,57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313,92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313,92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313,92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313,92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104,64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104,64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Пензенская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217,91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217,91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200,48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200,48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lastRenderedPageBreak/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200,48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200,48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17,43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Пермский край,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694,29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694,29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506,83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506,83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506,83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506,83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187,46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187,46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Башкортостан,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994,79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994,79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875,42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875,42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875,42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875,42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119,38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119,38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Марий Эл,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459,58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459,58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422,81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422,81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422,81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422,81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36,77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Мордовия,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208,16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208,16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166,53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166,53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lastRenderedPageBreak/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166,53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166,53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41,63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41,63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Татарстан,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855,62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855,62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496,26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496,26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496,26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496,26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359,36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359,36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Самарская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901,29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901,29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585,84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585,84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585,84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585,84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315,45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315,45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Саратовская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747,53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747,53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665,3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665,3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665,3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665,3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82,23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82,23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Удмуртская Республика,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579,35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579,35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469,27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469,27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lastRenderedPageBreak/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469,27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469,27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110,08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110,08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Ульяновская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221,77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221,77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181,86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181,86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181,86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181,86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39,92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39,92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Чувашская республика,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549,66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549,66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516,68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516,68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516,68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516,68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32,98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32,98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Уральский федеральный округ,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1 501,79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1 501,79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1 025,99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1 025,99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1 025,99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1 025,99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475,8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475,8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Курганская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389,06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389,06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361,83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361,83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lastRenderedPageBreak/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361,83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361,83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27,23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Свердловская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262,57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262,57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175,92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175,92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175,92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175,92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86,65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86,65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Тюменская область (без автономных округов),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317,03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317,03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69,75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69,75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69,75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69,75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247,28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247,28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Ханты-Мансийский автономный округ - Югра,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26,16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7,85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7,85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18,31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Челябинская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506,97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506,97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410,64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410,64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410,64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410,64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96,32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96,32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Ямало-Ненецкий автономный округ,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Сибирский федеральный округ,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5 093,81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5 093,81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4 346,65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4 346,65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4 346,65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4 346,65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747,16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747,16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Алтайский край,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731,83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731,83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680,61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680,61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680,61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680,61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51,23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51,23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Забайкальский край,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386,4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386,4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363,21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363,21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363,21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363,21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23,18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Иркутская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678,47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678,47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535,99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535,99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535,99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535,99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142,48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142,48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Кемеровская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523,03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523,03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434,11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434,11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434,11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434,11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88,91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Красноярский край,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667,71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667,71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500,78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500,78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500,78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500,78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166,93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166,93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Новосибирская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635,77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635,77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495,9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495,9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495,9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495,9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139,87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139,87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Омская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191,45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191,45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164,65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164,65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164,65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164,65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26,8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Алтай,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131,04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131,04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124,49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124,49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124,49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124,49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6,55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Бурятия,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349,36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349,36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328,39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328,39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328,39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328,39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20,96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Тыва,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190,1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190,1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180,59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180,59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180,59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180,59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Хакасия,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409,2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409,2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372,38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372,38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372,38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372,38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36,83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Томская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199,44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199,44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165,54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165,54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165,54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165,54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33,91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Дальневосточный федеральный округ,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1 915,88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1 915,88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1 709,43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1 709,43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1 709,43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1 709,43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206,45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206,45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Амурская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292,84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292,84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248,91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248,91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248,91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248,91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43,93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43,93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Еврейская автономная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Камчатский край,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240,56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240,56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228,53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228,53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228,53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228,53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12,03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Магаданская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115,76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115,76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105,34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105,34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105,34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105,34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10,42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Приморский край,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412,25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412,25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362,78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362,78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362,78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362,78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49,47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49,47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Республика Саха (Якутия),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537,05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537,05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494,09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494,09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494,09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494,09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42,96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42,96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Сахалинская область,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Хабаровский край,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278,1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278,1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233,61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233,61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233,61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233,61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Чукотский автономный округ,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39,31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39,31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36,17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36,17</w:t>
            </w:r>
          </w:p>
        </w:tc>
      </w:tr>
      <w:tr w:rsidR="000E7D76" w:rsidRPr="005527C5" w:rsidTr="007B4482">
        <w:trPr>
          <w:trHeight w:val="633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3,14</w:t>
            </w:r>
          </w:p>
        </w:tc>
      </w:tr>
      <w:tr w:rsidR="000E7D76" w:rsidRPr="005527C5" w:rsidTr="007B4482">
        <w:trPr>
          <w:trHeight w:val="317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Общий итог: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29 817,22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29 817,22</w:t>
            </w:r>
          </w:p>
        </w:tc>
      </w:tr>
    </w:tbl>
    <w:tbl>
      <w:tblPr>
        <w:tblStyle w:val="ad"/>
        <w:tblW w:w="15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  <w:gridCol w:w="1713"/>
        <w:gridCol w:w="1713"/>
        <w:gridCol w:w="1713"/>
        <w:gridCol w:w="1301"/>
        <w:gridCol w:w="1301"/>
        <w:gridCol w:w="1301"/>
        <w:gridCol w:w="2339"/>
      </w:tblGrid>
      <w:tr w:rsidR="000E7D76" w:rsidRPr="005527C5" w:rsidTr="007B4482">
        <w:trPr>
          <w:trHeight w:val="1005"/>
        </w:trPr>
        <w:tc>
          <w:tcPr>
            <w:tcW w:w="15380" w:type="dxa"/>
            <w:gridSpan w:val="8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7C5">
              <w:rPr>
                <w:b/>
                <w:bCs/>
                <w:color w:val="000000"/>
                <w:sz w:val="24"/>
              </w:rPr>
              <w:t>2.2.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(субсидия)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Центральный федеральный округ, в том числе: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2 988,38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5 310,56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4 211,50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12 510,44</w:t>
            </w:r>
          </w:p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2 891,24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5 150,25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4 089,03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12 130,53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2 891,24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5 150,25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4 089,03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12 130,53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97,14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160,31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122,47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379,92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Белгородская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309,15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331,46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239,81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880,42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296,78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318,20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230,21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845,19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296,78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318,20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230,21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845,19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12,37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13,26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9,60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35,23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Брянская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115,61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231,70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115,57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462,88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114,45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229,38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114,41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458,24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114,45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229,38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114,41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458,24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1,16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2,32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1,16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4,64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Владимирская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147,46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147,77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147,41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442,64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144,51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144,81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144,46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433,78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lastRenderedPageBreak/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144,51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144,81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144,46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433,78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2,95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2,96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2,95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8,86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Воронежская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251,71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642,96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454,87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1 349,54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246,67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630,10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445,77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1 322,54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246,67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630,10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445,77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1 322,54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5,04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12,86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9,10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27,00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г. Москва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Ивановская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89,80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262,97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172,56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525,33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88,90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260,34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170,83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520,07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88,90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260,34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170,83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520,07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0,90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2,63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1,73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5,26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77,54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490,57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429,94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998,05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74,43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470,94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412,74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958,11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74,43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470,94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412,74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958,11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3,11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19,63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17,20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39,94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Костромская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196,19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195,71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391,90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194,22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193,75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387,97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194,22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193,75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387,97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1,97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1,96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3,93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200,28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312,14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208,98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721,40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196,27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305,89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204,80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706,96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196,27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305,89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204,80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706,96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4,01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6,25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4,18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14,44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Липецкая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380,62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403,27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161,63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945,52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361,58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383,10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153,54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898,22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361,58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383,10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153,54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898,22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19,04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20,17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8,09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47,30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34,03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34,10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68,14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25,52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25,57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51,10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25,52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25,57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51,10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8,51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8,53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17,04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Орловская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63,36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169,87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106,12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339,35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62,72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168,17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105,05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335,94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62,72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168,17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105,05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335,94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0,64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1,70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1,07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3,41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lastRenderedPageBreak/>
              <w:t>Рязанская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210,36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332,39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638,33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1 181,08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204,04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322,41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619,18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1 145,63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204,04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322,41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619,18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1 145,63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6,32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9,98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19,15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35,45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55,14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165,76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110,23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331,14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53,48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160,78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106,92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321,19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53,48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160,78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106,92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321,19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1,66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4,98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3,31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9,95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Тамбовская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481,21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356,26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198,38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1 035,85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471,58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349,13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194,41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1 015,12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471,58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349,13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194,41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1 015,12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9,63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7,13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3,97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20,73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Тверская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109,31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339,23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229,13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677,67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106,03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329,05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222,25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657,33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106,03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329,05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222,25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657,33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3,28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10,18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6,88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20,34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188,85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455,71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571,59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1 216,14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181,29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437,48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548,72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1 167,48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181,29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437,48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548,72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1 167,48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7,56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18,23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22,87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48,66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Ярославская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273,95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438,21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231,24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943,41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262,99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420,68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221,99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905,67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262,99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420,68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221,99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905,67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10,96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17,53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9,25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37,74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Северо-Западный федеральный округ, в том числе: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4 220,53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3 287,91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4 283,24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11 791,68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3 521,05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3 136,35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4 105,85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10 763,27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3 521,05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3 136,35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4 105,85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10 763,27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699,48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151,56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177,39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1 028,43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Архангельская область (без автономного округа)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1 142,48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552,03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611,86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2 306,37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1 119,63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540,98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599,62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2 260,23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1 119,63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540,98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599,62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2 260,23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22,85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11,05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12,24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46,14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319,38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601,39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929,35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1 850,13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306,60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577,33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892,17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1 776,11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306,60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577,33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892,17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1 776,11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12,78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24,06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37,18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74,02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1 149,25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1 149,25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563,13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563,13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563,13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563,13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586,12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586,12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Калининградская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93,77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509,04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1 301,73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1 904,54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90,95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493,76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1 262,67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1 847,38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90,95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493,76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1 262,67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1 847,38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2,82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15,28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39,06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57,16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163,75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164,09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126,57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454,40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109,71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109,94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84,80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304,44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109,71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109,94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84,80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304,44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54,04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54,15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41,77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149,96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Мурманская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321,82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321,04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642,86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302,51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301,77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604,28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302,51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301,77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604,28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19,31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19,27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38,58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36,49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36,39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72,88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32,84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32,75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65,59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32,84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32,75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65,59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3,65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3,64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7,29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Новгородская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67,21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252,48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446,63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766,32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65,19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244,90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433,23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743,32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65,19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244,90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433,23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743,32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2,02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7,58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13,40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23,00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Псковская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517,42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304,75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99,08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921,26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512,24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301,70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98,08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912,03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512,24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301,70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98,08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912,03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5,18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3,05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9,23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Республика Карелия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617,51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346,80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267,78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1 232,10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611,33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343,33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265,10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1 219,77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611,33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343,33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265,10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1 219,77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6,18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3,47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2,68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12,33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149,76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199,02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142,81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491,60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142,27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189,06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135,66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467,00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lastRenderedPageBreak/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142,27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189,06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135,66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467,00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7,49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9,96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7,15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24,60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Южный федеральный округ, в том числе: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2 809,23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3 315,00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2 678,87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8 803,10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2 753,26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3 243,75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2 613,17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8 610,20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2 753,26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3 243,75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2 613,17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8 610,20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55,97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71,25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65,70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192,92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Астраханская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659,73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409,03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819,84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1 888,61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639,93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396,75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795,24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1 831,93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639,93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396,75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795,24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1 831,93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19,80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12,28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24,60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56,68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Волгоградская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429,74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712,42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493,37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1 635,53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421,14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698,17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483,50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1 602,81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421,14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698,17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483,50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1 602,81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8,60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14,25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9,87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32,72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г. Севастополь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25,70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25,63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51,33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25,44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25,37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50,81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25,44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25,37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50,81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0,26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0,26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0,52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lastRenderedPageBreak/>
              <w:t xml:space="preserve">Краснодарский край 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162,19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330,77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367,77</w:t>
            </w: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860,73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155,70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317,53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353,05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826,28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155,70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317,53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353,05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826,28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6,49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13,24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14,72</w:t>
            </w: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34,45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Республика Адыгея (Адыгея)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424,62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217,35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219,87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861,84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420,37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215,17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217,67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853,21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420,37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215,17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217,67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853,21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4,25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2,18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2,20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8,63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Республика Калмыкия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187,05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109,32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23,38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319,75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183,30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107,13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22,91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313,34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183,30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107,13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22,91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313,34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3,75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2,19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0,47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6,41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585,09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336,72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101,34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1 023,16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579,23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333,35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100,32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1 012,91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579,23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333,35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100,32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1 012,91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5,86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3,37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1,02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10,25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360,81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1 173,69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627,67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2 162,17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353,59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1 150,21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615,11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2 118,91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lastRenderedPageBreak/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353,59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1 150,21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615,11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2 118,91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7,22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23,48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12,56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43,26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5527C5">
              <w:rPr>
                <w:color w:val="000000"/>
                <w:sz w:val="24"/>
                <w:szCs w:val="24"/>
              </w:rPr>
              <w:t>Северо-Кавказский</w:t>
            </w:r>
            <w:proofErr w:type="gramEnd"/>
            <w:r w:rsidRPr="005527C5">
              <w:rPr>
                <w:color w:val="000000"/>
                <w:sz w:val="24"/>
                <w:szCs w:val="24"/>
              </w:rPr>
              <w:t xml:space="preserve"> федеральный округ, в том числе: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8 957,77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3 821,08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4 616,99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17 395,84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8 868,16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3 782,84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4 570,80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17 221,80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8 868,16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3 782,84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4 570,80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17 221,80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89,61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38,24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46,19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174,04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1 068,28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332,66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79,57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1 480,51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1 057,59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329,33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78,77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1 465,69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1 057,59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329,33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78,77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1 465,69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10,69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3,33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0,80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14,82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Карачаево-Черкесская Республика 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532,88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177,99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44,60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755,47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527,55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176,21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44,15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747,92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527,55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176,21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44,15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747,92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1,78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7,56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3 434,96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1 395,85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315,99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5 146,80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3 400,61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1 381,89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312,83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5 095,33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3 400,61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1 381,89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312,83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5 095,33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34,35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13,96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3,16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51,47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1 458,25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162,37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1 112,94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2 733,56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1 443,66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160,74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1 101,81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2 706,21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1 443,66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160,74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1 101,81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2 706,21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14,59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1,63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11,13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27,35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Республика Северная Осетия - Алания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252,31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278,70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929,66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1 460,68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249,78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275,91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920,36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1 446,06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249,78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275,91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920,36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1 446,06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2,53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2,79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9,30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14,62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1 013,87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791,34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970,66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2 775,86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1 003,73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783,42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960,95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2 748,09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1 003,73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783,42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960,95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2 748,09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10,14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7,92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9,71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27,77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1 197,22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682,17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1 163,57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3 042,96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1 185,24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675,34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1 151,93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3 012,51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1 185,24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675,34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1 151,93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3 012,51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11,98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6,83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11,64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30,45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Приволжский федеральный округ, в том числе: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5 579,37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9 114,16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9 265,49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23 959,02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5 437,28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8 527,21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8 628,92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22 593,42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5 437,28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8 527,21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8 628,92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22 593,42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142,09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586,95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636,57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1 365,61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Кировская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609,60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321,54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931,15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603,50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318,32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921,83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603,50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318,32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921,83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6,10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3,22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9,32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Нижегородская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992,82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1 284,06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2 276,88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953,10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1 232,69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2 185,79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953,10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1 232,69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2 185,79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39,72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51,37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91,09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Оренбургская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612,15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660,59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769,65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2 042,39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587,66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634,16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738,86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1 960,68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587,66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634,16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738,86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1 960,68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24,49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26,43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30,79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81,71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Пензенская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74,25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225,98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373,55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673,77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73,50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223,72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369,81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667,02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73,50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223,72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369,81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667,02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0,75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2,26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3,74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6,75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830,95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401,76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1 232,71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789,40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381,67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1 171,07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789,40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381,67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1 171,07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41,55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20,09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61,64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1 427,82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1 430,79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2 858,61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1 399,26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1 402,17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2 801,43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1 399,26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1 402,17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2 801,43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28,56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28,62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57,18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Республика Марий Эл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322,00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439,78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409,64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1 171,42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315,56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430,98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401,44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1 147,98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315,56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430,98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401,44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1 147,98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6,44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8,80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8,20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23,44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Республика Мордовия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267,52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268,68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473,43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1 009,64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262,16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263,30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463,96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989,43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262,16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263,30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463,96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989,43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5,36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5,38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9,47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20,21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Республика Татарстан (Татарстан)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1 542,47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1 833,86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3 376,33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1 249,40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1 485,42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2 734,82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1 249,40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1 485,42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2 734,82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293,07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348,44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641,51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840,57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838,52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1 679,09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722,89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721,12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1 444,01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722,89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721,12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1 444,01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117,68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117,40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235,08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1 355,89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583,24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1 102,99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3 042,12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1 328,77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571,57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1 080,93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2 981,27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1 328,77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571,57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1 080,93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2 981,27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27,12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11,67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22,06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60,85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Удмуртская Республика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47,70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613,57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1 057,76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1 719,03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46,26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595,16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1 026,02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1 667,44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46,26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595,16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1 026,02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1 667,44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1,44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18,41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31,74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51,59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Ульяновская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185,62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108,99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294,61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180,05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105,72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285,77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lastRenderedPageBreak/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180,05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105,72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285,77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5,57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3,27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8,84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Чувашская республика (Чувашия)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31,53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606,79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1 013,09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1 651,41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31,21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600,72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1 002,95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1 634,88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31,21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600,72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1 002,95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1 634,88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0,32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6,07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10,14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16,53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Уральский федеральный округ, в том числе: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2 118,45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2 832,32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2 473,08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7 423,85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1 793,81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2 289,35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1 226,63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5 309,78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1 793,81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2 289,35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1 226,63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5 309,78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324,64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542,97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1 246,45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2 114,06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Курганская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344,45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451,48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795,93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337,56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442,45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780,01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337,56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442,45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780,01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6,89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9,03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15,92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Свердловская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840,99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842,76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1 683,75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782,12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783,76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1 565,88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782,12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783,76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1 565,88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58,87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59,00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117,87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lastRenderedPageBreak/>
              <w:t>Тюменская область (без автономных округов)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236,28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355,16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118,12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709,56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63,79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95,89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31,89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191,57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63,79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95,89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31,89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191,57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172,49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259,27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86,23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517,99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90,57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291,59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994,49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1 376,64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35,32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113,72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387,85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536,88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35,32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113,72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387,85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536,88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55,25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177,87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606,64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839,76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950,61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998,36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289,25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2 238,22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912,58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958,42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277,68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2 148,68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912,58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958,42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277,68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2 148,68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38,03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39,94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11,57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89,54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619,74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619,74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86,76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86,76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86,76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86,76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532,98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532,98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Сибирский федеральный округ, в том числе: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9 862,64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7 587,64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6 698,48</w:t>
            </w: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24 148,76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9 580,91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7 372,03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6 520,28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23 473,24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9 580,91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7 372,03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6 520,28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23 473,24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281,73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215,61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178,20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675,54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456,09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860,43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703,55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2 020,07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451,52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851,82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696,51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1 999,85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451,52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851,82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696,51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1 999,85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4,57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8,61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7,04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20,22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 xml:space="preserve">Забайкальский край 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462,30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459,48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365,87</w:t>
            </w: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1 287,65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453,05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450,29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358,55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1 261,89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453,05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450,29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358,55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1 261,89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9,25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9,19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7,32</w:t>
            </w: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25,76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327,18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899,71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1 108,61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2 335,50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314,09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863,72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1 064,26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2 242,07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314,09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863,72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1 064,26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2 242,07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13,09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35,99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44,35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93,43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2 229,80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740,83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285,70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3 256,34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2 162,90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718,60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277,12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3 158,63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2 162,90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718,60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277,12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3 158,63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66,90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22,23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8,58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97,71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1 183,33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1 027,03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378,13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2 588,50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1 124,16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975,67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359,22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2 459,06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1 124,16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975,67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359,22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2 459,06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59,17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51,36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18,91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129,44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1 757,11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1 116,87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691,61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3 565,59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1 686,82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1 072,19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663,94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3 422,95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1 686,82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1 072,19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663,94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3 422,95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70,29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44,68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27,67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142,64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717,89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880,89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1 598,78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703,53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863,27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1 566,80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703,53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863,27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1 566,80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14,36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17,62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31,98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Республика Алтай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924,13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181,93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181,49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1 287,55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914,88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180,11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179,67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1 274,66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914,88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180,11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179,67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1 274,66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9,25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1,82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1,82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12,89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Республика Бурятия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1 404,18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586,30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584,87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2 575,35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1 376,09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574,57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573,17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2 523,83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1 376,09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574,57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573,17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2 523,83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28,09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11,73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11,70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51,52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Республика Тыва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364,55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407,04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298,44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1 070,03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360,90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402,96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295,45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1 059,31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360,90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402,96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295,45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1 059,31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3,65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4,08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2,99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10,72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Республика Хакасия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257,93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307,62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319,36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884,90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255,35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304,54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316,16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876,04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255,35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304,54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316,16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876,04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2,58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3,08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3,20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8,86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Томская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496,04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282,51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899,96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1 678,51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481,15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274,03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872,96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1 628,14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481,15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274,03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872,96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1 628,14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14,89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8,48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27,00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50,37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lastRenderedPageBreak/>
              <w:t>Дальневосточный федеральный округ, в том числе: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1 315,50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2 765,33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4 541,07</w:t>
            </w: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8 621,90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1 299,09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2 643,02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4 390,12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8 332,24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1 299,09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2 643,02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4 390,12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8 332,24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16,41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122,31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150,95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289,67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Амурская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55,99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55,86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111,85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54,31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54,18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108,49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54,31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54,18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108,49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1,68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1,68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3,36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139,26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193,23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332,48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137,86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191,29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329,14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137,86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191,29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329,14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1,40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1,94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3,34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Камчатский край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536,32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392,32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453,49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1 382,13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530,95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388,39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448,95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1 368,29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530,95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388,39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448,95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1 368,29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5,37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3,93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4,54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13,84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Магаданская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102,17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305,73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407,90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100,12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299,61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399,73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lastRenderedPageBreak/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100,12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299,61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399,73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2,05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6,12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8,17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255,82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762,28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1 736,82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2 754,91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250,70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747,03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1 702,08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2 699,80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250,70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747,03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1 702,08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2 699,80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5,12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15,25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34,74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55,11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Республика Саха (Якутия)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489,50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647,35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1 165,47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2 302,33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484,60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640,87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1 153,81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2 279,29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484,60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640,87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1 153,81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2 279,29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4,90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6,48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11,66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23,04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Сахалинская область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189,56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189,09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378,65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111,84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111,56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223,40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111,84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111,56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223,40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77,72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77,53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155,25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Хабаровский край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33,86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425,78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390,89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850,53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32,84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413,00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379,16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825,00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32,84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413,00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379,16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825,00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1,02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12,78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11,73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25,53</w:t>
            </w:r>
          </w:p>
        </w:tc>
      </w:tr>
      <w:tr w:rsidR="000E7D76" w:rsidRPr="005527C5" w:rsidTr="007B4482">
        <w:trPr>
          <w:trHeight w:val="630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jc w:val="right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lastRenderedPageBreak/>
              <w:t xml:space="preserve">Чукотский автономный округ 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50,62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50,49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111,85</w:t>
            </w: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49,60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49,48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</w:p>
        </w:tc>
      </w:tr>
      <w:tr w:rsidR="000E7D76" w:rsidRPr="005527C5" w:rsidTr="007B4482">
        <w:trPr>
          <w:trHeight w:val="315"/>
        </w:trPr>
        <w:tc>
          <w:tcPr>
            <w:tcW w:w="3999" w:type="dxa"/>
          </w:tcPr>
          <w:p w:rsidR="000E7D76" w:rsidRPr="005527C5" w:rsidRDefault="000E7D76" w:rsidP="007B4482">
            <w:pPr>
              <w:spacing w:line="240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527C5">
              <w:rPr>
                <w:i/>
                <w:iCs/>
                <w:color w:val="000000"/>
                <w:sz w:val="24"/>
                <w:szCs w:val="24"/>
              </w:rPr>
              <w:t>из них межбюджетные трансферты бюджету(</w:t>
            </w:r>
            <w:proofErr w:type="spellStart"/>
            <w:r w:rsidRPr="005527C5">
              <w:rPr>
                <w:i/>
                <w:iCs/>
                <w:color w:val="000000"/>
                <w:sz w:val="24"/>
                <w:szCs w:val="24"/>
              </w:rPr>
              <w:t>ам</w:t>
            </w:r>
            <w:proofErr w:type="spellEnd"/>
            <w:r w:rsidRPr="005527C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49,60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49,48</w:t>
            </w: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108,49</w:t>
            </w:r>
          </w:p>
        </w:tc>
      </w:tr>
      <w:tr w:rsidR="000E7D76" w:rsidRPr="005527C5" w:rsidTr="007B4482">
        <w:trPr>
          <w:trHeight w:val="606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1,02</w:t>
            </w:r>
          </w:p>
        </w:tc>
        <w:tc>
          <w:tcPr>
            <w:tcW w:w="1713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1,01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39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sz w:val="24"/>
                <w:szCs w:val="24"/>
              </w:rPr>
            </w:pPr>
            <w:r w:rsidRPr="005527C5">
              <w:rPr>
                <w:sz w:val="24"/>
                <w:szCs w:val="24"/>
              </w:rPr>
              <w:t>3,36</w:t>
            </w:r>
          </w:p>
        </w:tc>
      </w:tr>
      <w:tr w:rsidR="000E7D76" w:rsidRPr="00F61AA4" w:rsidTr="007B4482">
        <w:trPr>
          <w:trHeight w:val="315"/>
        </w:trPr>
        <w:tc>
          <w:tcPr>
            <w:tcW w:w="3999" w:type="dxa"/>
            <w:hideMark/>
          </w:tcPr>
          <w:p w:rsidR="000E7D76" w:rsidRPr="005527C5" w:rsidRDefault="000E7D76" w:rsidP="007B4482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27C5">
              <w:rPr>
                <w:color w:val="000000"/>
                <w:sz w:val="24"/>
                <w:szCs w:val="24"/>
              </w:rPr>
              <w:t>Общий итог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37 288,78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38 034,04</w:t>
            </w:r>
          </w:p>
        </w:tc>
        <w:tc>
          <w:tcPr>
            <w:tcW w:w="1713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38 768,77</w:t>
            </w:r>
          </w:p>
        </w:tc>
        <w:tc>
          <w:tcPr>
            <w:tcW w:w="1301" w:type="dxa"/>
            <w:noWrap/>
            <w:vAlign w:val="center"/>
            <w:hideMark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/>
            <w:vAlign w:val="center"/>
          </w:tcPr>
          <w:p w:rsidR="000E7D76" w:rsidRPr="005527C5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E7D76" w:rsidRPr="00F61AA4" w:rsidRDefault="000E7D76" w:rsidP="007B44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7C5">
              <w:rPr>
                <w:bCs/>
                <w:color w:val="000000"/>
                <w:sz w:val="24"/>
                <w:szCs w:val="24"/>
              </w:rPr>
              <w:t>114 091,68</w:t>
            </w:r>
          </w:p>
        </w:tc>
      </w:tr>
    </w:tbl>
    <w:p w:rsidR="003B28E5" w:rsidRDefault="003B28E5"/>
    <w:sectPr w:rsidR="003B28E5" w:rsidSect="008A568D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AF" w:rsidRDefault="008125AF" w:rsidP="008125AF">
      <w:pPr>
        <w:spacing w:line="240" w:lineRule="auto"/>
      </w:pPr>
      <w:r>
        <w:separator/>
      </w:r>
    </w:p>
  </w:endnote>
  <w:endnote w:type="continuationSeparator" w:id="0">
    <w:p w:rsidR="008125AF" w:rsidRDefault="008125AF" w:rsidP="00812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AF" w:rsidRDefault="008125AF" w:rsidP="008125AF">
      <w:pPr>
        <w:spacing w:line="240" w:lineRule="auto"/>
      </w:pPr>
      <w:r>
        <w:separator/>
      </w:r>
    </w:p>
  </w:footnote>
  <w:footnote w:type="continuationSeparator" w:id="0">
    <w:p w:rsidR="008125AF" w:rsidRDefault="008125AF" w:rsidP="008125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003573"/>
      <w:docPartObj>
        <w:docPartGallery w:val="Page Numbers (Top of Page)"/>
        <w:docPartUnique/>
      </w:docPartObj>
    </w:sdtPr>
    <w:sdtEndPr/>
    <w:sdtContent>
      <w:p w:rsidR="008125AF" w:rsidRDefault="008125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B2F">
          <w:rPr>
            <w:noProof/>
          </w:rPr>
          <w:t>40</w:t>
        </w:r>
        <w:r>
          <w:fldChar w:fldCharType="end"/>
        </w:r>
      </w:p>
    </w:sdtContent>
  </w:sdt>
  <w:p w:rsidR="008125AF" w:rsidRDefault="008125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563"/>
    <w:multiLevelType w:val="hybridMultilevel"/>
    <w:tmpl w:val="3084BF72"/>
    <w:lvl w:ilvl="0" w:tplc="F40877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69C5"/>
    <w:multiLevelType w:val="hybridMultilevel"/>
    <w:tmpl w:val="E38CE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D62CB"/>
    <w:multiLevelType w:val="hybridMultilevel"/>
    <w:tmpl w:val="A9360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64DA"/>
    <w:multiLevelType w:val="multilevel"/>
    <w:tmpl w:val="9452B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A3005E"/>
    <w:multiLevelType w:val="multilevel"/>
    <w:tmpl w:val="8B82755C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51D9"/>
    <w:multiLevelType w:val="multilevel"/>
    <w:tmpl w:val="8B82755C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E5DCC"/>
    <w:multiLevelType w:val="hybridMultilevel"/>
    <w:tmpl w:val="E0F491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714A7"/>
    <w:multiLevelType w:val="hybridMultilevel"/>
    <w:tmpl w:val="4F6E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11FB6"/>
    <w:multiLevelType w:val="hybridMultilevel"/>
    <w:tmpl w:val="9B1E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35E9E"/>
    <w:multiLevelType w:val="hybridMultilevel"/>
    <w:tmpl w:val="2A50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14B26"/>
    <w:multiLevelType w:val="multilevel"/>
    <w:tmpl w:val="8B82755C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21433"/>
    <w:multiLevelType w:val="multilevel"/>
    <w:tmpl w:val="42B81958"/>
    <w:lvl w:ilvl="0">
      <w:start w:val="1"/>
      <w:numFmt w:val="decimal"/>
      <w:lvlText w:val="%1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D8138A"/>
    <w:multiLevelType w:val="hybridMultilevel"/>
    <w:tmpl w:val="00088184"/>
    <w:lvl w:ilvl="0" w:tplc="0419000F">
      <w:start w:val="1"/>
      <w:numFmt w:val="decimal"/>
      <w:lvlText w:val="%1."/>
      <w:lvlJc w:val="left"/>
      <w:pPr>
        <w:ind w:left="3162" w:hanging="1035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4D7E1FA6"/>
    <w:multiLevelType w:val="multilevel"/>
    <w:tmpl w:val="A136259E"/>
    <w:lvl w:ilvl="0">
      <w:start w:val="1"/>
      <w:numFmt w:val="decimal"/>
      <w:lvlText w:val="2.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555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631807"/>
    <w:multiLevelType w:val="hybridMultilevel"/>
    <w:tmpl w:val="569AED9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7782D"/>
    <w:multiLevelType w:val="multilevel"/>
    <w:tmpl w:val="8B82755C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60DD6"/>
    <w:multiLevelType w:val="hybridMultilevel"/>
    <w:tmpl w:val="45C021E2"/>
    <w:lvl w:ilvl="0" w:tplc="E28EEA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E4CBB"/>
    <w:multiLevelType w:val="multilevel"/>
    <w:tmpl w:val="E4D21396"/>
    <w:lvl w:ilvl="0">
      <w:start w:val="1"/>
      <w:numFmt w:val="decimal"/>
      <w:lvlText w:val="1.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F3A9D"/>
    <w:multiLevelType w:val="multilevel"/>
    <w:tmpl w:val="B3762A76"/>
    <w:lvl w:ilvl="0">
      <w:start w:val="1"/>
      <w:numFmt w:val="decimal"/>
      <w:lvlText w:val="3.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012F7"/>
    <w:multiLevelType w:val="hybridMultilevel"/>
    <w:tmpl w:val="B74681CE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80712"/>
    <w:multiLevelType w:val="hybridMultilevel"/>
    <w:tmpl w:val="2A50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74534"/>
    <w:multiLevelType w:val="hybridMultilevel"/>
    <w:tmpl w:val="8FEE0D82"/>
    <w:lvl w:ilvl="0" w:tplc="473895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C0FF3"/>
    <w:multiLevelType w:val="multilevel"/>
    <w:tmpl w:val="2B140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6F4AC3"/>
    <w:multiLevelType w:val="hybridMultilevel"/>
    <w:tmpl w:val="B4D2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E15DE"/>
    <w:multiLevelType w:val="hybridMultilevel"/>
    <w:tmpl w:val="3266D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E261D"/>
    <w:multiLevelType w:val="multilevel"/>
    <w:tmpl w:val="8B82755C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9"/>
  </w:num>
  <w:num w:numId="5">
    <w:abstractNumId w:val="10"/>
  </w:num>
  <w:num w:numId="6">
    <w:abstractNumId w:val="25"/>
  </w:num>
  <w:num w:numId="7">
    <w:abstractNumId w:val="12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5"/>
  </w:num>
  <w:num w:numId="13">
    <w:abstractNumId w:val="16"/>
  </w:num>
  <w:num w:numId="14">
    <w:abstractNumId w:val="26"/>
  </w:num>
  <w:num w:numId="15">
    <w:abstractNumId w:val="24"/>
  </w:num>
  <w:num w:numId="16">
    <w:abstractNumId w:val="21"/>
  </w:num>
  <w:num w:numId="17">
    <w:abstractNumId w:val="9"/>
  </w:num>
  <w:num w:numId="18">
    <w:abstractNumId w:val="3"/>
  </w:num>
  <w:num w:numId="19">
    <w:abstractNumId w:val="23"/>
  </w:num>
  <w:num w:numId="20">
    <w:abstractNumId w:val="15"/>
  </w:num>
  <w:num w:numId="21">
    <w:abstractNumId w:val="17"/>
  </w:num>
  <w:num w:numId="22">
    <w:abstractNumId w:val="20"/>
  </w:num>
  <w:num w:numId="23">
    <w:abstractNumId w:val="14"/>
  </w:num>
  <w:num w:numId="24">
    <w:abstractNumId w:val="22"/>
  </w:num>
  <w:num w:numId="25">
    <w:abstractNumId w:val="7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D7"/>
    <w:rsid w:val="000E7D76"/>
    <w:rsid w:val="00163B2F"/>
    <w:rsid w:val="003B28E5"/>
    <w:rsid w:val="00530776"/>
    <w:rsid w:val="006717D7"/>
    <w:rsid w:val="008125AF"/>
    <w:rsid w:val="008A568D"/>
    <w:rsid w:val="00C7230B"/>
    <w:rsid w:val="00F0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C560A-D4AD-484D-A549-3EC0E55B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25AF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25A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125A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125A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rsid w:val="008125A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125A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8125A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5AF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125AF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125AF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125AF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25AF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125A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Title"/>
    <w:basedOn w:val="a"/>
    <w:next w:val="a"/>
    <w:link w:val="a4"/>
    <w:rsid w:val="008125A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125AF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125A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125A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61">
    <w:name w:val="6"/>
    <w:basedOn w:val="a1"/>
    <w:rsid w:val="008125AF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a1"/>
    <w:rsid w:val="008125AF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a1"/>
    <w:rsid w:val="008125AF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a1"/>
    <w:rsid w:val="008125AF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a1"/>
    <w:rsid w:val="008125AF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a1"/>
    <w:rsid w:val="008125AF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No Spacing"/>
    <w:uiPriority w:val="1"/>
    <w:qFormat/>
    <w:rsid w:val="008125AF"/>
    <w:pPr>
      <w:spacing w:after="0" w:line="240" w:lineRule="auto"/>
    </w:pPr>
  </w:style>
  <w:style w:type="paragraph" w:styleId="a8">
    <w:name w:val="header"/>
    <w:basedOn w:val="a"/>
    <w:link w:val="a9"/>
    <w:unhideWhenUsed/>
    <w:rsid w:val="008125A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rsid w:val="008125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nhideWhenUsed/>
    <w:rsid w:val="008125A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8125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rsid w:val="008125AF"/>
    <w:rPr>
      <w:vertAlign w:val="superscript"/>
    </w:rPr>
  </w:style>
  <w:style w:type="table" w:styleId="ad">
    <w:name w:val="Table Grid"/>
    <w:basedOn w:val="a1"/>
    <w:rsid w:val="008125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8125A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rmaltextrun">
    <w:name w:val="normaltextrun"/>
    <w:basedOn w:val="a0"/>
    <w:rsid w:val="008125AF"/>
  </w:style>
  <w:style w:type="character" w:customStyle="1" w:styleId="eop">
    <w:name w:val="eop"/>
    <w:basedOn w:val="a0"/>
    <w:rsid w:val="008125AF"/>
  </w:style>
  <w:style w:type="paragraph" w:styleId="ae">
    <w:name w:val="Balloon Text"/>
    <w:basedOn w:val="a"/>
    <w:link w:val="af"/>
    <w:unhideWhenUsed/>
    <w:rsid w:val="008125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25AF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nhideWhenUsed/>
    <w:rsid w:val="008125AF"/>
    <w:rPr>
      <w:sz w:val="16"/>
      <w:szCs w:val="16"/>
    </w:rPr>
  </w:style>
  <w:style w:type="paragraph" w:styleId="af1">
    <w:name w:val="annotation text"/>
    <w:basedOn w:val="a"/>
    <w:link w:val="af2"/>
    <w:unhideWhenUsed/>
    <w:rsid w:val="008125A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125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125AF"/>
    <w:pPr>
      <w:ind w:left="720"/>
      <w:contextualSpacing/>
    </w:pPr>
  </w:style>
  <w:style w:type="paragraph" w:styleId="af4">
    <w:name w:val="footnote text"/>
    <w:basedOn w:val="a"/>
    <w:link w:val="af5"/>
    <w:unhideWhenUsed/>
    <w:rsid w:val="008125AF"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125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8125AF"/>
    <w:pPr>
      <w:spacing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125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8125AF"/>
    <w:rPr>
      <w:vertAlign w:val="superscript"/>
    </w:rPr>
  </w:style>
  <w:style w:type="paragraph" w:styleId="af9">
    <w:name w:val="annotation subject"/>
    <w:basedOn w:val="af1"/>
    <w:next w:val="af1"/>
    <w:link w:val="afa"/>
    <w:unhideWhenUsed/>
    <w:rsid w:val="008125AF"/>
    <w:rPr>
      <w:b/>
      <w:bCs/>
    </w:rPr>
  </w:style>
  <w:style w:type="character" w:customStyle="1" w:styleId="afa">
    <w:name w:val="Тема примечания Знак"/>
    <w:basedOn w:val="af2"/>
    <w:link w:val="af9"/>
    <w:rsid w:val="008125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8125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d"/>
    <w:uiPriority w:val="59"/>
    <w:rsid w:val="0081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Верхний колонтитул Знак1"/>
    <w:basedOn w:val="a0"/>
    <w:uiPriority w:val="99"/>
    <w:semiHidden/>
    <w:rsid w:val="008125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8125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8125A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">
    <w:name w:val="Текст примечания Знак1"/>
    <w:basedOn w:val="a0"/>
    <w:uiPriority w:val="99"/>
    <w:semiHidden/>
    <w:rsid w:val="008125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8125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ма примечания Знак1"/>
    <w:basedOn w:val="16"/>
    <w:uiPriority w:val="99"/>
    <w:semiHidden/>
    <w:rsid w:val="008125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page number"/>
    <w:basedOn w:val="a0"/>
    <w:rsid w:val="000E7D76"/>
  </w:style>
  <w:style w:type="paragraph" w:customStyle="1" w:styleId="ConsPlusNormal">
    <w:name w:val="ConsPlusNormal"/>
    <w:basedOn w:val="a"/>
    <w:rsid w:val="000E7D76"/>
    <w:pPr>
      <w:autoSpaceDE w:val="0"/>
      <w:autoSpaceDN w:val="0"/>
      <w:spacing w:line="240" w:lineRule="auto"/>
      <w:jc w:val="left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E7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sid w:val="000E7D76"/>
    <w:rPr>
      <w:color w:val="0000FF"/>
      <w:u w:val="single"/>
    </w:rPr>
  </w:style>
  <w:style w:type="character" w:styleId="afe">
    <w:name w:val="FollowedHyperlink"/>
    <w:basedOn w:val="a0"/>
    <w:uiPriority w:val="99"/>
    <w:unhideWhenUsed/>
    <w:rsid w:val="000E7D76"/>
    <w:rPr>
      <w:color w:val="800080"/>
      <w:u w:val="single"/>
    </w:rPr>
  </w:style>
  <w:style w:type="paragraph" w:customStyle="1" w:styleId="xl63">
    <w:name w:val="xl63"/>
    <w:basedOn w:val="a"/>
    <w:rsid w:val="000E7D76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0E7D76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0E7D76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0E7D76"/>
    <w:pPr>
      <w:spacing w:before="100" w:beforeAutospacing="1" w:after="100" w:afterAutospacing="1" w:line="240" w:lineRule="auto"/>
      <w:jc w:val="right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E7D76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24"/>
      <w:szCs w:val="24"/>
    </w:rPr>
  </w:style>
  <w:style w:type="paragraph" w:customStyle="1" w:styleId="xl68">
    <w:name w:val="xl68"/>
    <w:basedOn w:val="a"/>
    <w:rsid w:val="000E7D76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0E7D76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E7D76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0E7D76"/>
    <w:pP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E7D76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0E7D76"/>
    <w:pP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E7D76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0E7D76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0E7D76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E7D76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E7D7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10">
    <w:name w:val="xl110"/>
    <w:basedOn w:val="a"/>
    <w:rsid w:val="000E7D76"/>
    <w:pPr>
      <w:spacing w:before="100" w:beforeAutospacing="1" w:after="100" w:afterAutospacing="1" w:line="240" w:lineRule="auto"/>
      <w:ind w:firstLineChars="100" w:firstLine="100"/>
      <w:jc w:val="left"/>
    </w:pPr>
    <w:rPr>
      <w:sz w:val="24"/>
      <w:szCs w:val="24"/>
    </w:rPr>
  </w:style>
  <w:style w:type="paragraph" w:customStyle="1" w:styleId="xl111">
    <w:name w:val="xl111"/>
    <w:basedOn w:val="a"/>
    <w:rsid w:val="000E7D76"/>
    <w:pPr>
      <w:spacing w:before="100" w:beforeAutospacing="1" w:after="100" w:afterAutospacing="1" w:line="240" w:lineRule="auto"/>
      <w:ind w:firstLineChars="200" w:firstLine="200"/>
      <w:jc w:val="left"/>
    </w:pPr>
    <w:rPr>
      <w:sz w:val="24"/>
      <w:szCs w:val="24"/>
    </w:rPr>
  </w:style>
  <w:style w:type="paragraph" w:customStyle="1" w:styleId="xl112">
    <w:name w:val="xl112"/>
    <w:basedOn w:val="a"/>
    <w:rsid w:val="000E7D76"/>
    <w:pPr>
      <w:spacing w:before="100" w:beforeAutospacing="1" w:after="100" w:afterAutospacing="1" w:line="240" w:lineRule="auto"/>
      <w:ind w:firstLineChars="100" w:firstLine="100"/>
      <w:jc w:val="left"/>
    </w:pPr>
    <w:rPr>
      <w:sz w:val="24"/>
      <w:szCs w:val="24"/>
    </w:rPr>
  </w:style>
  <w:style w:type="paragraph" w:customStyle="1" w:styleId="xl113">
    <w:name w:val="xl113"/>
    <w:basedOn w:val="a"/>
    <w:rsid w:val="000E7D76"/>
    <w:pPr>
      <w:spacing w:before="100" w:beforeAutospacing="1" w:after="100" w:afterAutospacing="1" w:line="240" w:lineRule="auto"/>
      <w:ind w:firstLineChars="200" w:firstLine="200"/>
      <w:jc w:val="left"/>
    </w:pPr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0E7D76"/>
  </w:style>
  <w:style w:type="paragraph" w:customStyle="1" w:styleId="xl114">
    <w:name w:val="xl114"/>
    <w:basedOn w:val="a"/>
    <w:rsid w:val="000E7D76"/>
    <w:pPr>
      <w:spacing w:before="100" w:beforeAutospacing="1" w:after="100" w:afterAutospacing="1" w:line="240" w:lineRule="auto"/>
      <w:ind w:firstLineChars="200" w:firstLine="200"/>
      <w:jc w:val="left"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E7D76"/>
  </w:style>
  <w:style w:type="character" w:customStyle="1" w:styleId="CharStyle16">
    <w:name w:val="Char Style 16"/>
    <w:basedOn w:val="a0"/>
    <w:link w:val="Style2"/>
    <w:uiPriority w:val="99"/>
    <w:rsid w:val="000E7D76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6"/>
    <w:uiPriority w:val="99"/>
    <w:rsid w:val="000E7D76"/>
    <w:pPr>
      <w:widowControl w:val="0"/>
      <w:shd w:val="clear" w:color="auto" w:fill="FFFFFF"/>
      <w:spacing w:before="240" w:after="360" w:line="297" w:lineRule="exac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basedOn w:val="a0"/>
    <w:link w:val="Style9"/>
    <w:uiPriority w:val="99"/>
    <w:rsid w:val="000E7D76"/>
    <w:rPr>
      <w:b/>
      <w:bCs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0E7D76"/>
    <w:pPr>
      <w:widowControl w:val="0"/>
      <w:shd w:val="clear" w:color="auto" w:fill="FFFFFF"/>
      <w:spacing w:before="240" w:after="240" w:line="252" w:lineRule="exac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74</Pages>
  <Words>13244</Words>
  <Characters>75492</Characters>
  <DocSecurity>0</DocSecurity>
  <Lines>629</Lines>
  <Paragraphs>177</Paragraphs>
  <ScaleCrop>false</ScaleCrop>
  <Company/>
  <LinksUpToDate>false</LinksUpToDate>
  <CharactersWithSpaces>88559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2019-01-24T13:09:00Z</dcterms:created>
  <dcterms:modified xsi:type="dcterms:W3CDTF">2019-01-24T13:56:00Z</dcterms:modified>
</cp:coreProperties>
</file>